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3BBA2" w14:textId="3182C5AB" w:rsidR="00086744" w:rsidRPr="008A1118" w:rsidRDefault="00086744" w:rsidP="00086744">
      <w:pPr>
        <w:spacing w:after="0"/>
        <w:rPr>
          <w:rFonts w:ascii="Times New Roman" w:hAnsi="Times New Roman" w:cs="Times New Roman"/>
          <w:b/>
          <w:bCs/>
          <w:sz w:val="24"/>
          <w:szCs w:val="24"/>
        </w:rPr>
      </w:pPr>
      <w:r w:rsidRPr="008A1118">
        <w:rPr>
          <w:rFonts w:ascii="Times New Roman" w:hAnsi="Times New Roman" w:cs="Times New Roman"/>
          <w:b/>
          <w:bCs/>
          <w:sz w:val="24"/>
          <w:szCs w:val="24"/>
        </w:rPr>
        <w:t xml:space="preserve">MEMO: </w:t>
      </w:r>
      <w:r w:rsidR="005A1843" w:rsidRPr="008A1118">
        <w:rPr>
          <w:rFonts w:ascii="Times New Roman" w:hAnsi="Times New Roman" w:cs="Times New Roman"/>
          <w:b/>
          <w:bCs/>
          <w:sz w:val="24"/>
          <w:szCs w:val="24"/>
        </w:rPr>
        <w:t>Varjumise nõuded</w:t>
      </w:r>
    </w:p>
    <w:p w14:paraId="0A82274C" w14:textId="5F42096D" w:rsidR="00086744" w:rsidRPr="008A1118" w:rsidRDefault="00086744" w:rsidP="00086744">
      <w:pPr>
        <w:spacing w:after="0"/>
        <w:rPr>
          <w:rFonts w:ascii="Times New Roman" w:hAnsi="Times New Roman" w:cs="Times New Roman"/>
          <w:sz w:val="24"/>
          <w:szCs w:val="24"/>
        </w:rPr>
      </w:pPr>
      <w:r w:rsidRPr="008A1118">
        <w:rPr>
          <w:rFonts w:ascii="Times New Roman" w:hAnsi="Times New Roman" w:cs="Times New Roman"/>
          <w:b/>
          <w:bCs/>
          <w:sz w:val="24"/>
          <w:szCs w:val="24"/>
        </w:rPr>
        <w:t>Kellele:</w:t>
      </w:r>
      <w:r w:rsidRPr="008A1118">
        <w:rPr>
          <w:rFonts w:ascii="Times New Roman" w:hAnsi="Times New Roman" w:cs="Times New Roman"/>
          <w:sz w:val="24"/>
          <w:szCs w:val="24"/>
        </w:rPr>
        <w:t xml:space="preserve"> </w:t>
      </w:r>
      <w:r w:rsidR="00004CD4" w:rsidRPr="008A1118">
        <w:rPr>
          <w:rFonts w:ascii="Times New Roman" w:hAnsi="Times New Roman" w:cs="Times New Roman"/>
          <w:sz w:val="24"/>
          <w:szCs w:val="24"/>
        </w:rPr>
        <w:t>SiM ja ELVL koostöö töörühm siseturvalisuse ja kriisivalmiduse valdkonnas</w:t>
      </w:r>
    </w:p>
    <w:p w14:paraId="3E2A423C" w14:textId="240FD231" w:rsidR="00086744" w:rsidRPr="008A1118" w:rsidRDefault="00086744" w:rsidP="00086744">
      <w:pPr>
        <w:spacing w:after="0"/>
        <w:rPr>
          <w:rFonts w:ascii="Times New Roman" w:hAnsi="Times New Roman" w:cs="Times New Roman"/>
          <w:sz w:val="24"/>
          <w:szCs w:val="24"/>
        </w:rPr>
      </w:pPr>
      <w:r w:rsidRPr="008A1118">
        <w:rPr>
          <w:rFonts w:ascii="Times New Roman" w:hAnsi="Times New Roman" w:cs="Times New Roman"/>
          <w:b/>
          <w:bCs/>
          <w:sz w:val="24"/>
          <w:szCs w:val="24"/>
        </w:rPr>
        <w:t>Kellelt:</w:t>
      </w:r>
      <w:r w:rsidRPr="008A1118">
        <w:rPr>
          <w:rFonts w:ascii="Times New Roman" w:hAnsi="Times New Roman" w:cs="Times New Roman"/>
          <w:sz w:val="24"/>
          <w:szCs w:val="24"/>
        </w:rPr>
        <w:t xml:space="preserve"> </w:t>
      </w:r>
      <w:r w:rsidR="00004CD4" w:rsidRPr="008A1118">
        <w:rPr>
          <w:rFonts w:ascii="Times New Roman" w:hAnsi="Times New Roman" w:cs="Times New Roman"/>
          <w:sz w:val="24"/>
          <w:szCs w:val="24"/>
        </w:rPr>
        <w:t>Priit Laaniste</w:t>
      </w:r>
      <w:r w:rsidR="005A1843" w:rsidRPr="008A1118">
        <w:rPr>
          <w:rFonts w:ascii="Times New Roman" w:hAnsi="Times New Roman" w:cs="Times New Roman"/>
          <w:sz w:val="24"/>
          <w:szCs w:val="24"/>
        </w:rPr>
        <w:t>, Siseministeerium</w:t>
      </w:r>
    </w:p>
    <w:p w14:paraId="763BD767" w14:textId="09F1862D" w:rsidR="00086744" w:rsidRPr="008A1118" w:rsidRDefault="00086744" w:rsidP="00086744">
      <w:pPr>
        <w:spacing w:after="0"/>
        <w:rPr>
          <w:rFonts w:ascii="Times New Roman" w:hAnsi="Times New Roman" w:cs="Times New Roman"/>
          <w:sz w:val="24"/>
          <w:szCs w:val="24"/>
        </w:rPr>
      </w:pPr>
      <w:r w:rsidRPr="008A1118">
        <w:rPr>
          <w:rFonts w:ascii="Times New Roman" w:hAnsi="Times New Roman" w:cs="Times New Roman"/>
          <w:b/>
          <w:bCs/>
          <w:sz w:val="24"/>
          <w:szCs w:val="24"/>
        </w:rPr>
        <w:t>Koostatud:</w:t>
      </w:r>
      <w:r w:rsidRPr="008A1118">
        <w:rPr>
          <w:rFonts w:ascii="Times New Roman" w:hAnsi="Times New Roman" w:cs="Times New Roman"/>
          <w:sz w:val="24"/>
          <w:szCs w:val="24"/>
        </w:rPr>
        <w:t xml:space="preserve"> </w:t>
      </w:r>
      <w:r w:rsidR="005A1843" w:rsidRPr="008A1118">
        <w:rPr>
          <w:rFonts w:ascii="Times New Roman" w:hAnsi="Times New Roman" w:cs="Times New Roman"/>
          <w:sz w:val="24"/>
          <w:szCs w:val="24"/>
        </w:rPr>
        <w:t>28.03.</w:t>
      </w:r>
      <w:r w:rsidRPr="008A1118">
        <w:rPr>
          <w:rFonts w:ascii="Times New Roman" w:hAnsi="Times New Roman" w:cs="Times New Roman"/>
          <w:sz w:val="24"/>
          <w:szCs w:val="24"/>
        </w:rPr>
        <w:t>202</w:t>
      </w:r>
      <w:r w:rsidR="005A1843" w:rsidRPr="008A1118">
        <w:rPr>
          <w:rFonts w:ascii="Times New Roman" w:hAnsi="Times New Roman" w:cs="Times New Roman"/>
          <w:sz w:val="24"/>
          <w:szCs w:val="24"/>
        </w:rPr>
        <w:t>4</w:t>
      </w:r>
    </w:p>
    <w:p w14:paraId="175C5683" w14:textId="77777777" w:rsidR="00086744" w:rsidRPr="008A1118" w:rsidRDefault="00086744" w:rsidP="00086744">
      <w:pPr>
        <w:spacing w:after="0"/>
        <w:rPr>
          <w:rFonts w:ascii="Times New Roman" w:hAnsi="Times New Roman" w:cs="Times New Roman"/>
          <w:sz w:val="24"/>
          <w:szCs w:val="24"/>
        </w:rPr>
      </w:pPr>
    </w:p>
    <w:p w14:paraId="1A63CADB" w14:textId="32A470C7" w:rsidR="00BB00B8" w:rsidRPr="008A1118" w:rsidRDefault="00295BCC" w:rsidP="00BB00B8">
      <w:pPr>
        <w:jc w:val="both"/>
        <w:rPr>
          <w:rFonts w:ascii="Times New Roman" w:hAnsi="Times New Roman" w:cs="Times New Roman"/>
          <w:b/>
          <w:sz w:val="24"/>
          <w:szCs w:val="24"/>
        </w:rPr>
      </w:pPr>
      <w:r>
        <w:rPr>
          <w:rFonts w:ascii="Times New Roman" w:hAnsi="Times New Roman" w:cs="Times New Roman"/>
          <w:b/>
          <w:sz w:val="24"/>
          <w:szCs w:val="24"/>
        </w:rPr>
        <w:t>1</w:t>
      </w:r>
      <w:r w:rsidR="00BB00B8" w:rsidRPr="008A1118">
        <w:rPr>
          <w:rFonts w:ascii="Times New Roman" w:hAnsi="Times New Roman" w:cs="Times New Roman"/>
          <w:b/>
          <w:sz w:val="24"/>
          <w:szCs w:val="24"/>
        </w:rPr>
        <w:t xml:space="preserve">. </w:t>
      </w:r>
      <w:r>
        <w:rPr>
          <w:rFonts w:ascii="Times New Roman" w:hAnsi="Times New Roman" w:cs="Times New Roman"/>
          <w:b/>
          <w:sz w:val="24"/>
          <w:szCs w:val="24"/>
        </w:rPr>
        <w:t>VARJUMINE</w:t>
      </w:r>
    </w:p>
    <w:p w14:paraId="5940E83E" w14:textId="08849A6D" w:rsidR="00BB00B8" w:rsidRPr="008A1118" w:rsidRDefault="00295BCC" w:rsidP="00BB00B8">
      <w:pPr>
        <w:spacing w:after="200" w:line="276" w:lineRule="auto"/>
        <w:rPr>
          <w:rFonts w:ascii="Times New Roman" w:hAnsi="Times New Roman" w:cs="Times New Roman"/>
          <w:b/>
          <w:bCs/>
          <w:sz w:val="24"/>
          <w:szCs w:val="24"/>
        </w:rPr>
      </w:pPr>
      <w:r>
        <w:rPr>
          <w:rFonts w:ascii="Times New Roman" w:hAnsi="Times New Roman" w:cs="Times New Roman"/>
          <w:b/>
          <w:bCs/>
          <w:sz w:val="24"/>
          <w:szCs w:val="24"/>
        </w:rPr>
        <w:t>1</w:t>
      </w:r>
      <w:r w:rsidR="00BB00B8" w:rsidRPr="008A1118">
        <w:rPr>
          <w:rFonts w:ascii="Times New Roman" w:hAnsi="Times New Roman" w:cs="Times New Roman"/>
          <w:b/>
          <w:bCs/>
          <w:sz w:val="24"/>
          <w:szCs w:val="24"/>
        </w:rPr>
        <w:t>.1. Varjumise üldkorraldus</w:t>
      </w:r>
    </w:p>
    <w:p w14:paraId="2A1A896B" w14:textId="77777777" w:rsidR="00BB00B8" w:rsidRPr="008A1118" w:rsidRDefault="00BB00B8" w:rsidP="00BB00B8">
      <w:pPr>
        <w:pStyle w:val="NoSpacing"/>
        <w:jc w:val="both"/>
        <w:rPr>
          <w:lang w:val="et-EE"/>
        </w:rPr>
      </w:pPr>
      <w:r w:rsidRPr="008A1118">
        <w:rPr>
          <w:lang w:val="et-EE"/>
        </w:rPr>
        <w:t>Hetkel kehtiv õigusruum ei reguleeri varjumise valdkonda, sh ei ole varjumise korraldamist ja järelevalvet pandud kellelegi ülesandeks, samuti ei ole defineeritud mõisteid nagu varjumine, varjend ja varjumiskoht.</w:t>
      </w:r>
    </w:p>
    <w:p w14:paraId="57169ECB" w14:textId="77777777" w:rsidR="00BB00B8" w:rsidRPr="008A1118" w:rsidRDefault="00BB00B8" w:rsidP="00BB00B8">
      <w:pPr>
        <w:pStyle w:val="NoSpacing"/>
        <w:jc w:val="both"/>
        <w:rPr>
          <w:lang w:val="et-EE"/>
        </w:rPr>
      </w:pPr>
      <w:r w:rsidRPr="008A1118">
        <w:rPr>
          <w:lang w:val="et-EE"/>
        </w:rPr>
        <w:t>Riigi kaitsetegevuse kavaga on Siseministeeriumi valitsemisala (Päästeamet) ülesandeks pandud kriisiolukorras „Elanikkonna varjumise korraldamine“. Selle ülesande raames ja 2022.a lisaeelarve toel alustas Päästeamet avalike varjumiskohtade määramist ja tähistamist, juhendmaterjalide väljatöötamist jm tegevusi.</w:t>
      </w:r>
    </w:p>
    <w:p w14:paraId="19D6B22E" w14:textId="77777777" w:rsidR="00BB00B8" w:rsidRPr="008A1118" w:rsidRDefault="00BB00B8" w:rsidP="00BB00B8">
      <w:pPr>
        <w:pStyle w:val="NoSpacing"/>
        <w:jc w:val="both"/>
        <w:rPr>
          <w:lang w:val="et-EE"/>
        </w:rPr>
      </w:pPr>
      <w:r w:rsidRPr="008A1118">
        <w:rPr>
          <w:lang w:val="et-EE"/>
        </w:rPr>
        <w:t>Siseministeeriumi ettepanek on määrata varjumise korraldamine Päästeameti ülesandeks, sh meetmete rakendamine ja järelevalvepädevus. Samuti defineeritakse varjendi ja varjumiskoha mõisted järgmiselt:</w:t>
      </w:r>
    </w:p>
    <w:p w14:paraId="5C7E5FC8" w14:textId="77777777" w:rsidR="00BB00B8" w:rsidRPr="008A1118" w:rsidRDefault="00BB00B8" w:rsidP="00BB00B8">
      <w:pPr>
        <w:pStyle w:val="NoSpacing"/>
        <w:numPr>
          <w:ilvl w:val="0"/>
          <w:numId w:val="8"/>
        </w:numPr>
        <w:jc w:val="both"/>
        <w:rPr>
          <w:lang w:val="et-EE"/>
        </w:rPr>
      </w:pPr>
      <w:r w:rsidRPr="008A1118">
        <w:rPr>
          <w:lang w:val="et-EE"/>
        </w:rPr>
        <w:t>Varjend on ehitis või selle osa, mis on ehitatud varjumiseks ning mille konstruktsioon vastab kehtestatud nõuetele. Varjend kaitseb inimest tolmu, lööklaine, plahvatuse ja saastunud välisõhu ja lendava eseme eest.</w:t>
      </w:r>
    </w:p>
    <w:p w14:paraId="772D6A06" w14:textId="77777777" w:rsidR="00BB00B8" w:rsidRPr="008A1118" w:rsidRDefault="00BB00B8" w:rsidP="00BB00B8">
      <w:pPr>
        <w:pStyle w:val="NoSpacing"/>
        <w:numPr>
          <w:ilvl w:val="0"/>
          <w:numId w:val="8"/>
        </w:numPr>
        <w:jc w:val="both"/>
        <w:rPr>
          <w:lang w:val="et-EE"/>
        </w:rPr>
      </w:pPr>
      <w:r w:rsidRPr="008A1118">
        <w:rPr>
          <w:lang w:val="et-EE"/>
        </w:rPr>
        <w:t>Varjumiskoht on ehitis või selle osa, mis on varjumiseks kohandatud. Varjumiskoha konstruktsioon kaitseb inimest tolmu, lööklaine ja lendava eseme eest.</w:t>
      </w:r>
    </w:p>
    <w:p w14:paraId="2CA9C6A2" w14:textId="77777777" w:rsidR="00BB00B8" w:rsidRPr="008A1118" w:rsidRDefault="00BB00B8" w:rsidP="00BB00B8">
      <w:pPr>
        <w:pStyle w:val="NoSpacing"/>
        <w:jc w:val="both"/>
        <w:rPr>
          <w:lang w:val="et-EE"/>
        </w:rPr>
      </w:pPr>
      <w:r w:rsidRPr="008A1118">
        <w:rPr>
          <w:lang w:val="et-EE"/>
        </w:rPr>
        <w:t>Varjendid ja varjumiskohad jagunevad avalikeks ja mitteavalikeks. Mitteavalik varjend ja varjumiskoht on mõeldud konkreetse ehitise elanikele ja kasutajatele ja need ei ole avalikus linnapildis tähistatud.</w:t>
      </w:r>
    </w:p>
    <w:p w14:paraId="0835F6A4" w14:textId="77777777" w:rsidR="00BB00B8" w:rsidRPr="008A1118" w:rsidRDefault="00BB00B8" w:rsidP="00BB00B8">
      <w:pPr>
        <w:pStyle w:val="NoSpacing"/>
        <w:jc w:val="both"/>
        <w:rPr>
          <w:lang w:val="et-EE"/>
        </w:rPr>
      </w:pPr>
      <w:r w:rsidRPr="008A1118">
        <w:rPr>
          <w:lang w:val="et-EE"/>
        </w:rPr>
        <w:t xml:space="preserve">Avalikud varjendid ja varjumiskohad on avalikus linnapildis tähistatud ja need on mõeldud avalikuks kasutamiseks. </w:t>
      </w:r>
    </w:p>
    <w:p w14:paraId="1943B77D" w14:textId="77777777" w:rsidR="00BB00B8" w:rsidRPr="008A1118" w:rsidRDefault="00BB00B8" w:rsidP="00BB00B8">
      <w:pPr>
        <w:pStyle w:val="NoSpacing"/>
        <w:jc w:val="both"/>
        <w:rPr>
          <w:lang w:val="et-EE"/>
        </w:rPr>
      </w:pPr>
    </w:p>
    <w:p w14:paraId="55E2FBF1" w14:textId="3DAFF15F" w:rsidR="00BB00B8" w:rsidRPr="008A1118" w:rsidRDefault="00295BCC" w:rsidP="00BB00B8">
      <w:pPr>
        <w:spacing w:after="200" w:line="276" w:lineRule="auto"/>
        <w:rPr>
          <w:rFonts w:ascii="Times New Roman" w:hAnsi="Times New Roman" w:cs="Times New Roman"/>
          <w:b/>
          <w:bCs/>
          <w:sz w:val="24"/>
          <w:szCs w:val="24"/>
        </w:rPr>
      </w:pPr>
      <w:r>
        <w:rPr>
          <w:rFonts w:ascii="Times New Roman" w:hAnsi="Times New Roman" w:cs="Times New Roman"/>
          <w:b/>
          <w:bCs/>
          <w:sz w:val="24"/>
          <w:szCs w:val="24"/>
        </w:rPr>
        <w:t>1</w:t>
      </w:r>
      <w:r w:rsidR="00BB00B8" w:rsidRPr="008A1118">
        <w:rPr>
          <w:rFonts w:ascii="Times New Roman" w:hAnsi="Times New Roman" w:cs="Times New Roman"/>
          <w:b/>
          <w:bCs/>
          <w:sz w:val="24"/>
          <w:szCs w:val="24"/>
        </w:rPr>
        <w:t>.2. Nõuded uutele ehitistele</w:t>
      </w:r>
    </w:p>
    <w:p w14:paraId="7FE83BF7" w14:textId="1A459758" w:rsidR="00BB00B8" w:rsidRPr="008A1118" w:rsidRDefault="00BB00B8" w:rsidP="008A1118">
      <w:pPr>
        <w:spacing w:after="200" w:line="276" w:lineRule="auto"/>
        <w:jc w:val="both"/>
        <w:rPr>
          <w:rFonts w:ascii="Times New Roman" w:hAnsi="Times New Roman" w:cs="Times New Roman"/>
          <w:sz w:val="24"/>
          <w:szCs w:val="24"/>
        </w:rPr>
      </w:pPr>
      <w:r w:rsidRPr="008A1118">
        <w:rPr>
          <w:rFonts w:ascii="Times New Roman" w:hAnsi="Times New Roman" w:cs="Times New Roman"/>
          <w:sz w:val="24"/>
          <w:szCs w:val="24"/>
        </w:rPr>
        <w:t xml:space="preserve">Siseministeerium </w:t>
      </w:r>
      <w:r w:rsidR="008A1118">
        <w:rPr>
          <w:rFonts w:ascii="Times New Roman" w:hAnsi="Times New Roman" w:cs="Times New Roman"/>
          <w:sz w:val="24"/>
          <w:szCs w:val="24"/>
        </w:rPr>
        <w:t xml:space="preserve">on esitas Vabariigi Valitsuse 7.03.2024 istungil </w:t>
      </w:r>
      <w:r w:rsidRPr="008A1118">
        <w:rPr>
          <w:rFonts w:ascii="Times New Roman" w:hAnsi="Times New Roman" w:cs="Times New Roman"/>
          <w:sz w:val="24"/>
          <w:szCs w:val="24"/>
        </w:rPr>
        <w:t>ettepaneku kehtestada uutele hoonetele varjendi rajamise kohustus järgmiselt:</w:t>
      </w:r>
    </w:p>
    <w:p w14:paraId="0B5176C2" w14:textId="77777777" w:rsidR="00BB00B8" w:rsidRPr="008A1118" w:rsidRDefault="00BB00B8" w:rsidP="00BB00B8">
      <w:pPr>
        <w:rPr>
          <w:rFonts w:ascii="Times New Roman" w:hAnsi="Times New Roman" w:cs="Times New Roman"/>
          <w:sz w:val="24"/>
          <w:szCs w:val="24"/>
        </w:rPr>
      </w:pPr>
      <w:r w:rsidRPr="008A1118">
        <w:rPr>
          <w:rFonts w:ascii="Times New Roman" w:hAnsi="Times New Roman" w:cs="Times New Roman"/>
          <w:b/>
          <w:bCs/>
          <w:sz w:val="24"/>
          <w:szCs w:val="24"/>
        </w:rPr>
        <w:t>1) Mitteavalik varjend üle 1200 m</w:t>
      </w:r>
      <w:r w:rsidRPr="008A1118">
        <w:rPr>
          <w:rFonts w:ascii="Times New Roman" w:hAnsi="Times New Roman" w:cs="Times New Roman"/>
          <w:b/>
          <w:bCs/>
          <w:sz w:val="24"/>
          <w:szCs w:val="24"/>
          <w:vertAlign w:val="superscript"/>
        </w:rPr>
        <w:t>2</w:t>
      </w:r>
      <w:r w:rsidRPr="008A1118">
        <w:rPr>
          <w:rFonts w:ascii="Times New Roman" w:hAnsi="Times New Roman" w:cs="Times New Roman"/>
          <w:b/>
          <w:bCs/>
          <w:sz w:val="24"/>
          <w:szCs w:val="24"/>
        </w:rPr>
        <w:t xml:space="preserve"> elamutes ja büroohoonetes</w:t>
      </w:r>
      <w:r w:rsidRPr="008A1118">
        <w:rPr>
          <w:rFonts w:ascii="Times New Roman" w:hAnsi="Times New Roman" w:cs="Times New Roman"/>
          <w:sz w:val="24"/>
          <w:szCs w:val="24"/>
        </w:rPr>
        <w:t xml:space="preserve"> </w:t>
      </w:r>
    </w:p>
    <w:p w14:paraId="4F45A60D" w14:textId="77777777" w:rsidR="00BB00B8" w:rsidRPr="008A1118" w:rsidRDefault="00BB00B8" w:rsidP="00BB00B8">
      <w:pPr>
        <w:spacing w:after="200" w:line="276" w:lineRule="auto"/>
        <w:jc w:val="both"/>
        <w:rPr>
          <w:rFonts w:ascii="Times New Roman" w:hAnsi="Times New Roman" w:cs="Times New Roman"/>
          <w:sz w:val="24"/>
          <w:szCs w:val="24"/>
        </w:rPr>
      </w:pPr>
      <w:r w:rsidRPr="008A1118">
        <w:rPr>
          <w:rFonts w:ascii="Times New Roman" w:hAnsi="Times New Roman" w:cs="Times New Roman"/>
          <w:sz w:val="24"/>
          <w:szCs w:val="24"/>
        </w:rPr>
        <w:t>Siia alla kuuluvad elamu, majutus- või toitlustushoone, büroohoone, kaubandus- või teenindushoone või meelelahutus, haridus-, tervishoiu- või muu avalik hoone, mille suletud netopind on üle 1200 m</w:t>
      </w:r>
      <w:r w:rsidRPr="008A1118">
        <w:rPr>
          <w:rFonts w:ascii="Times New Roman" w:hAnsi="Times New Roman" w:cs="Times New Roman"/>
          <w:sz w:val="24"/>
          <w:szCs w:val="24"/>
          <w:vertAlign w:val="superscript"/>
        </w:rPr>
        <w:t>2</w:t>
      </w:r>
      <w:r w:rsidRPr="008A1118">
        <w:rPr>
          <w:rFonts w:ascii="Times New Roman" w:hAnsi="Times New Roman" w:cs="Times New Roman"/>
          <w:sz w:val="24"/>
          <w:szCs w:val="24"/>
        </w:rPr>
        <w:t>. Varjendi suurus peab olema vähemalt 2% ehitise sulatud netopinnast.</w:t>
      </w:r>
    </w:p>
    <w:p w14:paraId="3E0015B1" w14:textId="77777777" w:rsidR="00BB00B8" w:rsidRPr="008A1118" w:rsidRDefault="00BB00B8" w:rsidP="00BB00B8">
      <w:pPr>
        <w:rPr>
          <w:rFonts w:ascii="Times New Roman" w:hAnsi="Times New Roman" w:cs="Times New Roman"/>
          <w:sz w:val="24"/>
          <w:szCs w:val="24"/>
        </w:rPr>
      </w:pPr>
      <w:r w:rsidRPr="008A1118">
        <w:rPr>
          <w:rFonts w:ascii="Times New Roman" w:hAnsi="Times New Roman" w:cs="Times New Roman"/>
          <w:b/>
          <w:bCs/>
          <w:sz w:val="24"/>
          <w:szCs w:val="24"/>
        </w:rPr>
        <w:t>2) Mitteavalik varjend üle 1200 m</w:t>
      </w:r>
      <w:r w:rsidRPr="008A1118">
        <w:rPr>
          <w:rFonts w:ascii="Times New Roman" w:hAnsi="Times New Roman" w:cs="Times New Roman"/>
          <w:b/>
          <w:bCs/>
          <w:sz w:val="24"/>
          <w:szCs w:val="24"/>
          <w:vertAlign w:val="superscript"/>
        </w:rPr>
        <w:t>2</w:t>
      </w:r>
      <w:r w:rsidRPr="008A1118">
        <w:rPr>
          <w:rFonts w:ascii="Times New Roman" w:hAnsi="Times New Roman" w:cs="Times New Roman"/>
          <w:b/>
          <w:bCs/>
          <w:sz w:val="24"/>
          <w:szCs w:val="24"/>
        </w:rPr>
        <w:t xml:space="preserve"> elamutes ja büroohoonetes</w:t>
      </w:r>
      <w:r w:rsidRPr="008A1118">
        <w:rPr>
          <w:rFonts w:ascii="Times New Roman" w:hAnsi="Times New Roman" w:cs="Times New Roman"/>
          <w:sz w:val="24"/>
          <w:szCs w:val="24"/>
        </w:rPr>
        <w:t xml:space="preserve"> </w:t>
      </w:r>
    </w:p>
    <w:p w14:paraId="244D0064" w14:textId="77777777" w:rsidR="00BB00B8" w:rsidRPr="008A1118" w:rsidRDefault="00BB00B8" w:rsidP="00BB00B8">
      <w:pPr>
        <w:spacing w:after="200" w:line="276" w:lineRule="auto"/>
        <w:jc w:val="both"/>
        <w:rPr>
          <w:rFonts w:ascii="Times New Roman" w:hAnsi="Times New Roman" w:cs="Times New Roman"/>
          <w:sz w:val="24"/>
          <w:szCs w:val="24"/>
        </w:rPr>
      </w:pPr>
      <w:r w:rsidRPr="008A1118">
        <w:rPr>
          <w:rFonts w:ascii="Times New Roman" w:hAnsi="Times New Roman" w:cs="Times New Roman"/>
          <w:sz w:val="24"/>
          <w:szCs w:val="24"/>
        </w:rPr>
        <w:t>Siia alla kuuluvad tööstus- ja tootmishooned, mille suletud netopind on üle 1500 m</w:t>
      </w:r>
      <w:r w:rsidRPr="008A1118">
        <w:rPr>
          <w:rFonts w:ascii="Times New Roman" w:hAnsi="Times New Roman" w:cs="Times New Roman"/>
          <w:sz w:val="24"/>
          <w:szCs w:val="24"/>
          <w:vertAlign w:val="superscript"/>
        </w:rPr>
        <w:t>2</w:t>
      </w:r>
      <w:r w:rsidRPr="008A1118">
        <w:rPr>
          <w:rFonts w:ascii="Times New Roman" w:hAnsi="Times New Roman" w:cs="Times New Roman"/>
          <w:sz w:val="24"/>
          <w:szCs w:val="24"/>
        </w:rPr>
        <w:t>. Varjendi suurus peab olema vähemalt 1% ehitise sulatud netopinnast.</w:t>
      </w:r>
    </w:p>
    <w:p w14:paraId="3914D50B" w14:textId="77777777" w:rsidR="00BB00B8" w:rsidRPr="008A1118" w:rsidRDefault="00BB00B8" w:rsidP="00BB00B8">
      <w:pPr>
        <w:rPr>
          <w:rFonts w:ascii="Times New Roman" w:hAnsi="Times New Roman" w:cs="Times New Roman"/>
          <w:sz w:val="24"/>
          <w:szCs w:val="24"/>
        </w:rPr>
      </w:pPr>
      <w:r w:rsidRPr="008A1118">
        <w:rPr>
          <w:rFonts w:ascii="Times New Roman" w:hAnsi="Times New Roman" w:cs="Times New Roman"/>
          <w:sz w:val="24"/>
          <w:szCs w:val="24"/>
        </w:rPr>
        <w:t xml:space="preserve">3) </w:t>
      </w:r>
      <w:r w:rsidRPr="008A1118">
        <w:rPr>
          <w:rFonts w:ascii="Times New Roman" w:hAnsi="Times New Roman" w:cs="Times New Roman"/>
          <w:b/>
          <w:bCs/>
          <w:sz w:val="24"/>
          <w:szCs w:val="24"/>
        </w:rPr>
        <w:t>Avalik varjend üle 10 000 m</w:t>
      </w:r>
      <w:r w:rsidRPr="008A1118">
        <w:rPr>
          <w:rFonts w:ascii="Times New Roman" w:hAnsi="Times New Roman" w:cs="Times New Roman"/>
          <w:b/>
          <w:bCs/>
          <w:sz w:val="24"/>
          <w:szCs w:val="24"/>
          <w:vertAlign w:val="superscript"/>
        </w:rPr>
        <w:t>2</w:t>
      </w:r>
      <w:r w:rsidRPr="008A1118">
        <w:rPr>
          <w:rFonts w:ascii="Times New Roman" w:hAnsi="Times New Roman" w:cs="Times New Roman"/>
          <w:sz w:val="24"/>
          <w:szCs w:val="24"/>
        </w:rPr>
        <w:t xml:space="preserve"> avalikes hoonetes</w:t>
      </w:r>
    </w:p>
    <w:p w14:paraId="6F3DE33B" w14:textId="77777777" w:rsidR="00BB00B8" w:rsidRPr="008A1118" w:rsidRDefault="00BB00B8" w:rsidP="00BB00B8">
      <w:pPr>
        <w:jc w:val="both"/>
        <w:rPr>
          <w:rFonts w:ascii="Times New Roman" w:hAnsi="Times New Roman" w:cs="Times New Roman"/>
          <w:sz w:val="24"/>
          <w:szCs w:val="24"/>
        </w:rPr>
      </w:pPr>
      <w:r w:rsidRPr="008A1118">
        <w:rPr>
          <w:rFonts w:ascii="Times New Roman" w:hAnsi="Times New Roman" w:cs="Times New Roman"/>
          <w:sz w:val="24"/>
          <w:szCs w:val="24"/>
        </w:rPr>
        <w:t>Siia alla kuuluvad avalikud hooned, mille suletud netopind on üle 10 000 m</w:t>
      </w:r>
      <w:r w:rsidRPr="008A1118">
        <w:rPr>
          <w:rFonts w:ascii="Times New Roman" w:hAnsi="Times New Roman" w:cs="Times New Roman"/>
          <w:sz w:val="24"/>
          <w:szCs w:val="24"/>
          <w:vertAlign w:val="superscript"/>
        </w:rPr>
        <w:t>2</w:t>
      </w:r>
      <w:r w:rsidRPr="008A1118">
        <w:rPr>
          <w:rFonts w:ascii="Times New Roman" w:hAnsi="Times New Roman" w:cs="Times New Roman"/>
          <w:sz w:val="24"/>
          <w:szCs w:val="24"/>
        </w:rPr>
        <w:t xml:space="preserve"> ja mida külastavad rahvahulgad, näiteks kaubanduskeskus, hotell, muuseum, kino, lennujaam, raudteejaam, spordihall jms.</w:t>
      </w:r>
    </w:p>
    <w:p w14:paraId="12DF4F8D" w14:textId="77777777" w:rsidR="00BB00B8" w:rsidRPr="008A1118" w:rsidRDefault="00BB00B8" w:rsidP="008A1118">
      <w:pPr>
        <w:spacing w:after="200" w:line="276" w:lineRule="auto"/>
        <w:jc w:val="both"/>
        <w:rPr>
          <w:rFonts w:ascii="Times New Roman" w:hAnsi="Times New Roman" w:cs="Times New Roman"/>
          <w:sz w:val="24"/>
          <w:szCs w:val="24"/>
        </w:rPr>
      </w:pPr>
      <w:r w:rsidRPr="008A1118">
        <w:rPr>
          <w:rFonts w:ascii="Times New Roman" w:hAnsi="Times New Roman" w:cs="Times New Roman"/>
          <w:sz w:val="24"/>
          <w:szCs w:val="24"/>
        </w:rPr>
        <w:lastRenderedPageBreak/>
        <w:t>Täpne hoonete kasutusotstarvete loetelu, millele hakkab kehtima varjendi ehitamise kohustus, kehtestatakse siseministri määrusega. Kasutusotstarvete täpse loetelu kehtestamine on vajalik, et vältida varjendi ehitamise kohustust hoonetes, mis on küll pindalalt suured, kuid kus ei viibi inimesi, näiteks laohooned, heinaküünid, laudad, tootmise abihooned jms.</w:t>
      </w:r>
    </w:p>
    <w:p w14:paraId="1BFB9603" w14:textId="1ADC55AA" w:rsidR="00BB00B8" w:rsidRPr="008A1118" w:rsidRDefault="00295BCC" w:rsidP="00BB00B8">
      <w:pPr>
        <w:spacing w:after="200" w:line="276" w:lineRule="auto"/>
        <w:jc w:val="both"/>
        <w:rPr>
          <w:rFonts w:ascii="Times New Roman" w:hAnsi="Times New Roman" w:cs="Times New Roman"/>
          <w:b/>
          <w:bCs/>
          <w:sz w:val="24"/>
          <w:szCs w:val="24"/>
        </w:rPr>
      </w:pPr>
      <w:r>
        <w:rPr>
          <w:rFonts w:ascii="Times New Roman" w:hAnsi="Times New Roman" w:cs="Times New Roman"/>
          <w:b/>
          <w:bCs/>
          <w:sz w:val="24"/>
          <w:szCs w:val="24"/>
        </w:rPr>
        <w:t>1</w:t>
      </w:r>
      <w:r w:rsidR="00BB00B8" w:rsidRPr="008A1118">
        <w:rPr>
          <w:rFonts w:ascii="Times New Roman" w:hAnsi="Times New Roman" w:cs="Times New Roman"/>
          <w:b/>
          <w:bCs/>
          <w:sz w:val="24"/>
          <w:szCs w:val="24"/>
        </w:rPr>
        <w:t>.3 Varjendi tehnilised nõuded</w:t>
      </w:r>
    </w:p>
    <w:p w14:paraId="1DB6B700" w14:textId="77777777" w:rsidR="00BB00B8" w:rsidRPr="008A1118" w:rsidRDefault="00BB00B8" w:rsidP="00BB00B8">
      <w:pPr>
        <w:spacing w:after="200" w:line="276" w:lineRule="auto"/>
        <w:jc w:val="both"/>
        <w:rPr>
          <w:rFonts w:ascii="Times New Roman" w:hAnsi="Times New Roman" w:cs="Times New Roman"/>
          <w:sz w:val="24"/>
          <w:szCs w:val="24"/>
        </w:rPr>
      </w:pPr>
      <w:r w:rsidRPr="008A1118">
        <w:rPr>
          <w:rFonts w:ascii="Times New Roman" w:hAnsi="Times New Roman" w:cs="Times New Roman"/>
          <w:sz w:val="24"/>
          <w:szCs w:val="24"/>
        </w:rPr>
        <w:t>Varjendi tehnilised nõuded (koormustaluvus, avatäited, läbiviigud, ventilatsioon, varjendis olevad vahendid ja minimaalsed olmetingimused) kehtestatakse siseministri määrusega. Tehniliste nõuete koostamisel võetakse eeskujuks Soomes kehtivad nõuded ja Rootsis varem kehtinud nõuded (Rootsi loobus varjendi ehitamise nõudest 10a tagasi). Tehniliste nõuete kehtestamisel teeb Siseministeerium koostööd eriala ekspertide ja liitudega, sh vaadatakse üle välisriikide praktika ja arutatakse millised nõudeid on mõistlik Eestis rakendada ja mida saab leevendada.</w:t>
      </w:r>
    </w:p>
    <w:p w14:paraId="0597408A" w14:textId="77777777" w:rsidR="00BB00B8" w:rsidRPr="008A1118" w:rsidRDefault="00BB00B8" w:rsidP="00BB00B8">
      <w:pPr>
        <w:spacing w:after="200" w:line="276" w:lineRule="auto"/>
        <w:jc w:val="both"/>
        <w:rPr>
          <w:rFonts w:ascii="Times New Roman" w:hAnsi="Times New Roman" w:cs="Times New Roman"/>
          <w:sz w:val="24"/>
          <w:szCs w:val="24"/>
        </w:rPr>
      </w:pPr>
      <w:r w:rsidRPr="008A1118">
        <w:rPr>
          <w:rFonts w:ascii="Times New Roman" w:hAnsi="Times New Roman" w:cs="Times New Roman"/>
          <w:sz w:val="24"/>
          <w:szCs w:val="24"/>
        </w:rPr>
        <w:t>Varjendeid saab tavaolukorras kasutada muul otstarbel näiteks panipaigana, majapidamisruumina, koristajaruumina, parklana, st varjend ei pea seisma tavaolukorras tühjana, vaid see valmistatakse kasutamiseks ette siis, kui riik annab vastava korralduse (Soomes on nõue, et varjendi ettevalmistamiseks on aega 72 tundi).</w:t>
      </w:r>
    </w:p>
    <w:p w14:paraId="169390D4" w14:textId="77777777" w:rsidR="00BB00B8" w:rsidRPr="008A1118" w:rsidRDefault="00BB00B8" w:rsidP="00BB00B8">
      <w:pPr>
        <w:spacing w:after="200" w:line="276" w:lineRule="auto"/>
        <w:jc w:val="both"/>
        <w:rPr>
          <w:rFonts w:ascii="Times New Roman" w:hAnsi="Times New Roman" w:cs="Times New Roman"/>
          <w:sz w:val="24"/>
          <w:szCs w:val="24"/>
        </w:rPr>
      </w:pPr>
      <w:r w:rsidRPr="008A1118">
        <w:rPr>
          <w:rFonts w:ascii="Times New Roman" w:hAnsi="Times New Roman" w:cs="Times New Roman"/>
          <w:sz w:val="24"/>
          <w:szCs w:val="24"/>
        </w:rPr>
        <w:t>Soomes kehtivad varjendite üldnõuded, mida saame kasutada eeskujuna on järgmised:</w:t>
      </w:r>
    </w:p>
    <w:p w14:paraId="3627CC50" w14:textId="3573538B" w:rsidR="00BB00B8" w:rsidRPr="008A1118" w:rsidRDefault="00BB00B8" w:rsidP="00BB00B8">
      <w:pPr>
        <w:pStyle w:val="ListParagraph"/>
        <w:numPr>
          <w:ilvl w:val="0"/>
          <w:numId w:val="9"/>
        </w:numPr>
        <w:spacing w:after="200" w:line="276" w:lineRule="auto"/>
        <w:jc w:val="both"/>
        <w:rPr>
          <w:rFonts w:ascii="Times New Roman" w:hAnsi="Times New Roman" w:cs="Times New Roman"/>
          <w:sz w:val="24"/>
          <w:szCs w:val="24"/>
        </w:rPr>
      </w:pPr>
      <w:r w:rsidRPr="008A1118">
        <w:rPr>
          <w:rFonts w:ascii="Times New Roman" w:hAnsi="Times New Roman" w:cs="Times New Roman"/>
          <w:b/>
          <w:bCs/>
          <w:sz w:val="24"/>
          <w:szCs w:val="24"/>
        </w:rPr>
        <w:t>S1-klassi varjendid</w:t>
      </w:r>
      <w:r w:rsidRPr="008A1118">
        <w:rPr>
          <w:rFonts w:ascii="Times New Roman" w:hAnsi="Times New Roman" w:cs="Times New Roman"/>
          <w:sz w:val="24"/>
          <w:szCs w:val="24"/>
        </w:rPr>
        <w:t xml:space="preserve"> – </w:t>
      </w:r>
      <w:r w:rsidR="008A1118">
        <w:rPr>
          <w:rFonts w:ascii="Times New Roman" w:hAnsi="Times New Roman" w:cs="Times New Roman"/>
          <w:sz w:val="24"/>
          <w:szCs w:val="24"/>
        </w:rPr>
        <w:t xml:space="preserve">rõhulaine </w:t>
      </w:r>
      <w:r w:rsidRPr="008A1118">
        <w:rPr>
          <w:rFonts w:ascii="Times New Roman" w:hAnsi="Times New Roman" w:cs="Times New Roman"/>
          <w:sz w:val="24"/>
          <w:szCs w:val="24"/>
        </w:rPr>
        <w:t>koormustaluvus kuni 1 baar. Varjendi rajatakse kas 1. korrusele, soklikorrusele või keldrikorrusele, varjendil on spetsiaalne uks ja sellel ei ole aknaid. Seinte ja lagede konstruktsioon on 30 cm paksusest raudbetoonist, varjendi konstruktsioon on õhutihe. Varjendi suurus on vahemikus 20 – 135 m</w:t>
      </w:r>
      <w:r w:rsidRPr="008A1118">
        <w:rPr>
          <w:rFonts w:ascii="Times New Roman" w:hAnsi="Times New Roman" w:cs="Times New Roman"/>
          <w:sz w:val="24"/>
          <w:szCs w:val="24"/>
          <w:vertAlign w:val="superscript"/>
        </w:rPr>
        <w:t>2</w:t>
      </w:r>
      <w:r w:rsidRPr="008A1118">
        <w:rPr>
          <w:rFonts w:ascii="Times New Roman" w:hAnsi="Times New Roman" w:cs="Times New Roman"/>
          <w:sz w:val="24"/>
          <w:szCs w:val="24"/>
        </w:rPr>
        <w:t>. Kui on vajalik rajada suurem varjend kui 135 m</w:t>
      </w:r>
      <w:r w:rsidRPr="008A1118">
        <w:rPr>
          <w:rFonts w:ascii="Times New Roman" w:hAnsi="Times New Roman" w:cs="Times New Roman"/>
          <w:sz w:val="24"/>
          <w:szCs w:val="24"/>
          <w:vertAlign w:val="superscript"/>
        </w:rPr>
        <w:t>2</w:t>
      </w:r>
      <w:r w:rsidRPr="008A1118">
        <w:rPr>
          <w:rFonts w:ascii="Times New Roman" w:hAnsi="Times New Roman" w:cs="Times New Roman"/>
          <w:sz w:val="24"/>
          <w:szCs w:val="24"/>
        </w:rPr>
        <w:t>, tuleb teha S2-klassi varjend.</w:t>
      </w:r>
    </w:p>
    <w:p w14:paraId="2FD5F4DA" w14:textId="77777777" w:rsidR="00BB00B8" w:rsidRPr="008A1118" w:rsidRDefault="00BB00B8" w:rsidP="00BB00B8">
      <w:pPr>
        <w:pStyle w:val="ListParagraph"/>
        <w:rPr>
          <w:rFonts w:ascii="Times New Roman" w:hAnsi="Times New Roman" w:cs="Times New Roman"/>
          <w:sz w:val="24"/>
          <w:szCs w:val="24"/>
        </w:rPr>
      </w:pPr>
      <w:r w:rsidRPr="008A1118">
        <w:rPr>
          <w:rFonts w:ascii="Times New Roman" w:hAnsi="Times New Roman" w:cs="Times New Roman"/>
          <w:noProof/>
          <w:sz w:val="24"/>
          <w:szCs w:val="24"/>
        </w:rPr>
        <w:drawing>
          <wp:inline distT="0" distB="0" distL="0" distR="0" wp14:anchorId="2A6D87FE" wp14:editId="4706E8F9">
            <wp:extent cx="2838450" cy="1741170"/>
            <wp:effectExtent l="0" t="0" r="0" b="0"/>
            <wp:docPr id="9753620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38450" cy="1741170"/>
                    </a:xfrm>
                    <a:prstGeom prst="rect">
                      <a:avLst/>
                    </a:prstGeom>
                    <a:noFill/>
                    <a:ln>
                      <a:noFill/>
                    </a:ln>
                  </pic:spPr>
                </pic:pic>
              </a:graphicData>
            </a:graphic>
          </wp:inline>
        </w:drawing>
      </w:r>
    </w:p>
    <w:p w14:paraId="3E1F163A" w14:textId="16849B30" w:rsidR="00BB00B8" w:rsidRPr="008A1118" w:rsidRDefault="00BB00B8" w:rsidP="00BB00B8">
      <w:pPr>
        <w:pStyle w:val="ListParagraph"/>
        <w:numPr>
          <w:ilvl w:val="0"/>
          <w:numId w:val="9"/>
        </w:numPr>
        <w:spacing w:after="200" w:line="276" w:lineRule="auto"/>
        <w:jc w:val="both"/>
        <w:rPr>
          <w:rFonts w:ascii="Times New Roman" w:hAnsi="Times New Roman" w:cs="Times New Roman"/>
          <w:sz w:val="24"/>
          <w:szCs w:val="24"/>
        </w:rPr>
      </w:pPr>
      <w:r w:rsidRPr="008A1118">
        <w:rPr>
          <w:rFonts w:ascii="Times New Roman" w:hAnsi="Times New Roman" w:cs="Times New Roman"/>
          <w:b/>
          <w:bCs/>
          <w:sz w:val="24"/>
          <w:szCs w:val="24"/>
        </w:rPr>
        <w:t>S2-klassi varjendid</w:t>
      </w:r>
      <w:r w:rsidRPr="008A1118">
        <w:rPr>
          <w:rFonts w:ascii="Times New Roman" w:hAnsi="Times New Roman" w:cs="Times New Roman"/>
          <w:sz w:val="24"/>
          <w:szCs w:val="24"/>
        </w:rPr>
        <w:t xml:space="preserve"> – </w:t>
      </w:r>
      <w:r w:rsidR="008A1118">
        <w:rPr>
          <w:rFonts w:ascii="Times New Roman" w:hAnsi="Times New Roman" w:cs="Times New Roman"/>
          <w:sz w:val="24"/>
          <w:szCs w:val="24"/>
        </w:rPr>
        <w:t xml:space="preserve">rõhulaine </w:t>
      </w:r>
      <w:r w:rsidRPr="008A1118">
        <w:rPr>
          <w:rFonts w:ascii="Times New Roman" w:hAnsi="Times New Roman" w:cs="Times New Roman"/>
          <w:sz w:val="24"/>
          <w:szCs w:val="24"/>
        </w:rPr>
        <w:t>koormustaluvus kuni 2 baar. Varjend rajatakse maa-alusena või keldrikorrusele, varjendil on spetsiaalne uks ja ei ole aknaid. Seinte ja lagede konstruktsioon on 40 cm paksusest raudbetoonist, varjendi konstruktsioon on õhutihe. Varjend võib olla suurem kui 135 m</w:t>
      </w:r>
      <w:r w:rsidRPr="008A1118">
        <w:rPr>
          <w:rFonts w:ascii="Times New Roman" w:hAnsi="Times New Roman" w:cs="Times New Roman"/>
          <w:sz w:val="24"/>
          <w:szCs w:val="24"/>
          <w:vertAlign w:val="superscript"/>
        </w:rPr>
        <w:t>2</w:t>
      </w:r>
      <w:r w:rsidRPr="008A1118">
        <w:rPr>
          <w:rFonts w:ascii="Times New Roman" w:hAnsi="Times New Roman" w:cs="Times New Roman"/>
          <w:sz w:val="24"/>
          <w:szCs w:val="24"/>
        </w:rPr>
        <w:t>.</w:t>
      </w:r>
    </w:p>
    <w:p w14:paraId="49A49067" w14:textId="77777777" w:rsidR="00BB00B8" w:rsidRPr="008A1118" w:rsidRDefault="00BB00B8" w:rsidP="00BB00B8">
      <w:pPr>
        <w:rPr>
          <w:rFonts w:ascii="Times New Roman" w:hAnsi="Times New Roman" w:cs="Times New Roman"/>
          <w:sz w:val="24"/>
          <w:szCs w:val="24"/>
        </w:rPr>
      </w:pPr>
      <w:r w:rsidRPr="008A1118">
        <w:rPr>
          <w:rFonts w:ascii="Times New Roman" w:hAnsi="Times New Roman" w:cs="Times New Roman"/>
          <w:noProof/>
          <w:sz w:val="24"/>
          <w:szCs w:val="24"/>
        </w:rPr>
        <w:lastRenderedPageBreak/>
        <w:drawing>
          <wp:inline distT="0" distB="0" distL="0" distR="0" wp14:anchorId="6F248028" wp14:editId="6655675B">
            <wp:extent cx="3533140" cy="1375410"/>
            <wp:effectExtent l="0" t="0" r="0" b="0"/>
            <wp:docPr id="149846427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33140" cy="1375410"/>
                    </a:xfrm>
                    <a:prstGeom prst="rect">
                      <a:avLst/>
                    </a:prstGeom>
                    <a:noFill/>
                    <a:ln>
                      <a:noFill/>
                    </a:ln>
                  </pic:spPr>
                </pic:pic>
              </a:graphicData>
            </a:graphic>
          </wp:inline>
        </w:drawing>
      </w:r>
    </w:p>
    <w:p w14:paraId="49449762" w14:textId="77777777" w:rsidR="00BB00B8" w:rsidRPr="008A1118" w:rsidRDefault="00BB00B8" w:rsidP="00BB00B8">
      <w:pPr>
        <w:rPr>
          <w:rFonts w:ascii="Times New Roman" w:hAnsi="Times New Roman" w:cs="Times New Roman"/>
          <w:sz w:val="24"/>
          <w:szCs w:val="24"/>
        </w:rPr>
      </w:pPr>
    </w:p>
    <w:p w14:paraId="67706DE1" w14:textId="77777777" w:rsidR="00BB00B8" w:rsidRPr="008A1118" w:rsidRDefault="00BB00B8" w:rsidP="00BB00B8">
      <w:pPr>
        <w:rPr>
          <w:rFonts w:ascii="Times New Roman" w:hAnsi="Times New Roman" w:cs="Times New Roman"/>
          <w:sz w:val="24"/>
          <w:szCs w:val="24"/>
        </w:rPr>
      </w:pPr>
    </w:p>
    <w:p w14:paraId="5F34446D" w14:textId="77777777" w:rsidR="00BB00B8" w:rsidRPr="008A1118" w:rsidRDefault="00BB00B8" w:rsidP="00BB00B8">
      <w:pPr>
        <w:jc w:val="both"/>
        <w:rPr>
          <w:rFonts w:ascii="Times New Roman" w:hAnsi="Times New Roman" w:cs="Times New Roman"/>
          <w:sz w:val="24"/>
          <w:szCs w:val="24"/>
        </w:rPr>
      </w:pPr>
      <w:r w:rsidRPr="008A1118">
        <w:rPr>
          <w:rFonts w:ascii="Times New Roman" w:hAnsi="Times New Roman" w:cs="Times New Roman"/>
          <w:sz w:val="24"/>
          <w:szCs w:val="24"/>
        </w:rPr>
        <w:t>Lisaks on Soomes kasutusel avalikud varjendid (kaljuvarjendid), mis on rajatud ca 30 m sügavusele graniidikihti ja mis pakuvad kaitset ka tuumarelva tabamuse eest. Soome avalikke varjendeid pole rajatud ainult varjumiseks, vaid neil on rahuaegne kasutusotstarve näiteks metroojaamad, maa-alused parklad, ujula, spordihall jne.</w:t>
      </w:r>
    </w:p>
    <w:p w14:paraId="7331F4D1" w14:textId="77777777" w:rsidR="00BB00B8" w:rsidRPr="008A1118" w:rsidRDefault="00BB00B8" w:rsidP="00BB00B8">
      <w:pPr>
        <w:jc w:val="both"/>
        <w:rPr>
          <w:rFonts w:ascii="Times New Roman" w:hAnsi="Times New Roman" w:cs="Times New Roman"/>
          <w:sz w:val="24"/>
          <w:szCs w:val="24"/>
        </w:rPr>
      </w:pPr>
      <w:r w:rsidRPr="008A1118">
        <w:rPr>
          <w:rFonts w:ascii="Times New Roman" w:hAnsi="Times New Roman" w:cs="Times New Roman"/>
          <w:sz w:val="24"/>
          <w:szCs w:val="24"/>
        </w:rPr>
        <w:t>Eestis graniitkaljusid ei ole ja selliseid varjendeid rajada ei saa, seetõttu ei ole kehtestavates varjumise nõuetes selliste varjendite rajamist ette nähtud.</w:t>
      </w:r>
    </w:p>
    <w:p w14:paraId="5E89F35B" w14:textId="77777777" w:rsidR="00BB00B8" w:rsidRPr="008A1118" w:rsidRDefault="00BB00B8" w:rsidP="00BB00B8">
      <w:pPr>
        <w:rPr>
          <w:rFonts w:ascii="Times New Roman" w:hAnsi="Times New Roman" w:cs="Times New Roman"/>
          <w:sz w:val="24"/>
          <w:szCs w:val="24"/>
        </w:rPr>
      </w:pPr>
      <w:r w:rsidRPr="008A1118">
        <w:rPr>
          <w:rFonts w:ascii="Times New Roman" w:hAnsi="Times New Roman" w:cs="Times New Roman"/>
          <w:sz w:val="24"/>
          <w:szCs w:val="24"/>
        </w:rPr>
        <w:t xml:space="preserve"> </w:t>
      </w:r>
    </w:p>
    <w:p w14:paraId="6D49C698" w14:textId="77777777" w:rsidR="00BB00B8" w:rsidRPr="008A1118" w:rsidRDefault="00BB00B8" w:rsidP="00BB00B8">
      <w:pPr>
        <w:rPr>
          <w:rFonts w:ascii="Times New Roman" w:hAnsi="Times New Roman" w:cs="Times New Roman"/>
          <w:sz w:val="24"/>
          <w:szCs w:val="24"/>
        </w:rPr>
      </w:pPr>
      <w:r w:rsidRPr="008A1118">
        <w:rPr>
          <w:rFonts w:ascii="Times New Roman" w:hAnsi="Times New Roman" w:cs="Times New Roman"/>
          <w:sz w:val="24"/>
          <w:szCs w:val="24"/>
        </w:rPr>
        <w:t xml:space="preserve"> </w:t>
      </w:r>
      <w:r w:rsidRPr="008A1118">
        <w:rPr>
          <w:rFonts w:ascii="Times New Roman" w:hAnsi="Times New Roman" w:cs="Times New Roman"/>
          <w:noProof/>
          <w:sz w:val="24"/>
          <w:szCs w:val="24"/>
        </w:rPr>
        <w:drawing>
          <wp:inline distT="0" distB="0" distL="0" distR="0" wp14:anchorId="756AEC64" wp14:editId="21FBAC78">
            <wp:extent cx="3635375" cy="1828800"/>
            <wp:effectExtent l="0" t="0" r="3175" b="0"/>
            <wp:docPr id="188686539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35375" cy="1828800"/>
                    </a:xfrm>
                    <a:prstGeom prst="rect">
                      <a:avLst/>
                    </a:prstGeom>
                    <a:noFill/>
                    <a:ln>
                      <a:noFill/>
                    </a:ln>
                  </pic:spPr>
                </pic:pic>
              </a:graphicData>
            </a:graphic>
          </wp:inline>
        </w:drawing>
      </w:r>
    </w:p>
    <w:p w14:paraId="42549B92" w14:textId="77777777" w:rsidR="00BB00B8" w:rsidRPr="008A1118" w:rsidRDefault="00BB00B8" w:rsidP="00BB00B8">
      <w:pPr>
        <w:spacing w:after="200" w:line="276" w:lineRule="auto"/>
        <w:rPr>
          <w:rFonts w:ascii="Times New Roman" w:hAnsi="Times New Roman" w:cs="Times New Roman"/>
          <w:sz w:val="24"/>
          <w:szCs w:val="24"/>
        </w:rPr>
      </w:pPr>
    </w:p>
    <w:p w14:paraId="42E10EAC" w14:textId="526442CF" w:rsidR="00BB00B8" w:rsidRPr="008A1118" w:rsidRDefault="00295BCC" w:rsidP="00BB00B8">
      <w:pPr>
        <w:spacing w:after="200" w:line="276" w:lineRule="auto"/>
        <w:rPr>
          <w:rFonts w:ascii="Times New Roman" w:hAnsi="Times New Roman" w:cs="Times New Roman"/>
          <w:b/>
          <w:bCs/>
          <w:sz w:val="24"/>
          <w:szCs w:val="24"/>
        </w:rPr>
      </w:pPr>
      <w:r>
        <w:rPr>
          <w:rFonts w:ascii="Times New Roman" w:hAnsi="Times New Roman" w:cs="Times New Roman"/>
          <w:b/>
          <w:bCs/>
          <w:sz w:val="24"/>
          <w:szCs w:val="24"/>
        </w:rPr>
        <w:t>1</w:t>
      </w:r>
      <w:r w:rsidR="00BB00B8" w:rsidRPr="008A1118">
        <w:rPr>
          <w:rFonts w:ascii="Times New Roman" w:hAnsi="Times New Roman" w:cs="Times New Roman"/>
          <w:b/>
          <w:bCs/>
          <w:sz w:val="24"/>
          <w:szCs w:val="24"/>
        </w:rPr>
        <w:t>.</w:t>
      </w:r>
      <w:r w:rsidR="008A1118">
        <w:rPr>
          <w:rFonts w:ascii="Times New Roman" w:hAnsi="Times New Roman" w:cs="Times New Roman"/>
          <w:b/>
          <w:bCs/>
          <w:sz w:val="24"/>
          <w:szCs w:val="24"/>
        </w:rPr>
        <w:t>4</w:t>
      </w:r>
      <w:r w:rsidR="00BB00B8" w:rsidRPr="008A1118">
        <w:rPr>
          <w:rFonts w:ascii="Times New Roman" w:hAnsi="Times New Roman" w:cs="Times New Roman"/>
          <w:b/>
          <w:bCs/>
          <w:sz w:val="24"/>
          <w:szCs w:val="24"/>
        </w:rPr>
        <w:t xml:space="preserve"> Varjendi rajamisega kaasnevad lisakulud </w:t>
      </w:r>
    </w:p>
    <w:p w14:paraId="4EFCC622" w14:textId="77777777" w:rsidR="00BB00B8" w:rsidRPr="008A1118" w:rsidRDefault="00BB00B8" w:rsidP="00BB00B8">
      <w:pPr>
        <w:spacing w:after="200" w:line="276" w:lineRule="auto"/>
        <w:jc w:val="both"/>
        <w:rPr>
          <w:rFonts w:ascii="Times New Roman" w:hAnsi="Times New Roman" w:cs="Times New Roman"/>
          <w:sz w:val="24"/>
          <w:szCs w:val="24"/>
        </w:rPr>
      </w:pPr>
      <w:r w:rsidRPr="008A1118">
        <w:rPr>
          <w:rFonts w:ascii="Times New Roman" w:hAnsi="Times New Roman" w:cs="Times New Roman"/>
          <w:sz w:val="24"/>
          <w:szCs w:val="24"/>
        </w:rPr>
        <w:t>Varjendi rajamisega kaasnevad lisakulud katab ehitise omanik. Soomes on varjendite rajamise kohustus kehtinud ligi 80 aastat (II maailmasõja lõpust), seetõttu on Soomes ka pikaajalised kogemused varjendite maksumuse hindamisel ja on koostatud ka vastavaid analüüse</w:t>
      </w:r>
      <w:r w:rsidRPr="008A1118">
        <w:rPr>
          <w:rStyle w:val="FootnoteReference"/>
          <w:rFonts w:ascii="Times New Roman" w:hAnsi="Times New Roman"/>
          <w:sz w:val="24"/>
          <w:szCs w:val="24"/>
        </w:rPr>
        <w:footnoteReference w:id="1"/>
      </w:r>
      <w:r w:rsidRPr="008A1118">
        <w:rPr>
          <w:rFonts w:ascii="Times New Roman" w:hAnsi="Times New Roman" w:cs="Times New Roman"/>
          <w:sz w:val="24"/>
          <w:szCs w:val="24"/>
        </w:rPr>
        <w:t>, mis toovad välja, et eluhoone varjendi rajamise kohustus lisab ehitushinnale keskmiselt 1-2%</w:t>
      </w:r>
      <w:r w:rsidRPr="008A1118">
        <w:rPr>
          <w:rFonts w:ascii="Times New Roman" w:hAnsi="Times New Roman" w:cs="Times New Roman"/>
          <w:b/>
          <w:bCs/>
          <w:sz w:val="24"/>
          <w:szCs w:val="24"/>
        </w:rPr>
        <w:t xml:space="preserve">. </w:t>
      </w:r>
      <w:r w:rsidRPr="008A1118">
        <w:rPr>
          <w:rFonts w:ascii="Times New Roman" w:hAnsi="Times New Roman" w:cs="Times New Roman"/>
          <w:sz w:val="24"/>
          <w:szCs w:val="24"/>
        </w:rPr>
        <w:t>Varjendi nõue tähendab sisuliselt, et kortermaja netopinnast 2% tuleb teha tugevama konstruktsiooniga.</w:t>
      </w:r>
    </w:p>
    <w:p w14:paraId="5249E489" w14:textId="77777777" w:rsidR="00BB00B8" w:rsidRDefault="00BB00B8" w:rsidP="00BB00B8">
      <w:pPr>
        <w:spacing w:after="200" w:line="276" w:lineRule="auto"/>
        <w:jc w:val="both"/>
        <w:rPr>
          <w:rFonts w:ascii="Times New Roman" w:hAnsi="Times New Roman" w:cs="Times New Roman"/>
          <w:sz w:val="24"/>
          <w:szCs w:val="24"/>
        </w:rPr>
      </w:pPr>
      <w:r w:rsidRPr="008A1118">
        <w:rPr>
          <w:rFonts w:ascii="Times New Roman" w:hAnsi="Times New Roman" w:cs="Times New Roman"/>
          <w:sz w:val="24"/>
          <w:szCs w:val="24"/>
        </w:rPr>
        <w:t>Varjendi konstruktsiooniga ruumi ehitushind sõltub ruumi suurusest, kuid see jääb vahemikku 1600  EUR/m</w:t>
      </w:r>
      <w:r w:rsidRPr="008A1118">
        <w:rPr>
          <w:rFonts w:ascii="Times New Roman" w:hAnsi="Times New Roman" w:cs="Times New Roman"/>
          <w:sz w:val="24"/>
          <w:szCs w:val="24"/>
          <w:vertAlign w:val="superscript"/>
        </w:rPr>
        <w:t>2</w:t>
      </w:r>
      <w:r w:rsidRPr="008A1118">
        <w:rPr>
          <w:rFonts w:ascii="Times New Roman" w:hAnsi="Times New Roman" w:cs="Times New Roman"/>
          <w:sz w:val="24"/>
          <w:szCs w:val="24"/>
        </w:rPr>
        <w:t xml:space="preserve"> (135 m</w:t>
      </w:r>
      <w:r w:rsidRPr="008A1118">
        <w:rPr>
          <w:rFonts w:ascii="Times New Roman" w:hAnsi="Times New Roman" w:cs="Times New Roman"/>
          <w:sz w:val="24"/>
          <w:szCs w:val="24"/>
          <w:vertAlign w:val="superscript"/>
        </w:rPr>
        <w:t>2</w:t>
      </w:r>
      <w:r w:rsidRPr="008A1118">
        <w:rPr>
          <w:rFonts w:ascii="Times New Roman" w:hAnsi="Times New Roman" w:cs="Times New Roman"/>
          <w:sz w:val="24"/>
          <w:szCs w:val="24"/>
        </w:rPr>
        <w:t xml:space="preserve"> suurusega ruumil) kuni 3200 EUR/m</w:t>
      </w:r>
      <w:r w:rsidRPr="008A1118">
        <w:rPr>
          <w:rFonts w:ascii="Times New Roman" w:hAnsi="Times New Roman" w:cs="Times New Roman"/>
          <w:sz w:val="24"/>
          <w:szCs w:val="24"/>
          <w:vertAlign w:val="superscript"/>
        </w:rPr>
        <w:t>2</w:t>
      </w:r>
      <w:r w:rsidRPr="008A1118">
        <w:rPr>
          <w:rFonts w:ascii="Times New Roman" w:hAnsi="Times New Roman" w:cs="Times New Roman"/>
          <w:sz w:val="24"/>
          <w:szCs w:val="24"/>
        </w:rPr>
        <w:t xml:space="preserve"> (20 m</w:t>
      </w:r>
      <w:r w:rsidRPr="008A1118">
        <w:rPr>
          <w:rFonts w:ascii="Times New Roman" w:hAnsi="Times New Roman" w:cs="Times New Roman"/>
          <w:sz w:val="24"/>
          <w:szCs w:val="24"/>
          <w:vertAlign w:val="superscript"/>
        </w:rPr>
        <w:t>2</w:t>
      </w:r>
      <w:r w:rsidRPr="008A1118">
        <w:rPr>
          <w:rFonts w:ascii="Times New Roman" w:hAnsi="Times New Roman" w:cs="Times New Roman"/>
          <w:sz w:val="24"/>
          <w:szCs w:val="24"/>
        </w:rPr>
        <w:t xml:space="preserve"> suurusega ruumil), st mida suurem varjend rajada, seda soodsam on hind ruutmeetri kohta.</w:t>
      </w:r>
    </w:p>
    <w:p w14:paraId="6567BCB9" w14:textId="496E66F0" w:rsidR="008A1118" w:rsidRDefault="008A1118" w:rsidP="00BB00B8">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Samas tuleb Soome maksumuse analüüsil arvestada järgmiste piirangutega:</w:t>
      </w:r>
    </w:p>
    <w:p w14:paraId="34600519" w14:textId="1D75DE77" w:rsidR="008A1118" w:rsidRDefault="008A1118" w:rsidP="008A1118">
      <w:pPr>
        <w:pStyle w:val="ListParagraph"/>
        <w:numPr>
          <w:ilvl w:val="0"/>
          <w:numId w:val="12"/>
        </w:numPr>
        <w:spacing w:after="200" w:line="276" w:lineRule="auto"/>
        <w:jc w:val="both"/>
        <w:rPr>
          <w:rFonts w:ascii="Times New Roman" w:hAnsi="Times New Roman" w:cs="Times New Roman"/>
          <w:sz w:val="24"/>
          <w:szCs w:val="24"/>
        </w:rPr>
      </w:pPr>
      <w:r w:rsidRPr="008A1118">
        <w:rPr>
          <w:rFonts w:ascii="Times New Roman" w:hAnsi="Times New Roman" w:cs="Times New Roman"/>
          <w:sz w:val="24"/>
          <w:szCs w:val="24"/>
        </w:rPr>
        <w:t xml:space="preserve">Täiendav </w:t>
      </w:r>
      <w:r>
        <w:rPr>
          <w:rFonts w:ascii="Times New Roman" w:hAnsi="Times New Roman" w:cs="Times New Roman"/>
          <w:sz w:val="24"/>
          <w:szCs w:val="24"/>
        </w:rPr>
        <w:t>maksumus saab 1-2% piiresse jääda vaid juhul, kui varjendi nõudega on arvestatud kohe ehitise planeerimise alguses. Hilisemad muudatused tõstavad varjendi rajamise hinda suuremaks</w:t>
      </w:r>
    </w:p>
    <w:p w14:paraId="482D90F0" w14:textId="41DE8C01" w:rsidR="008A1118" w:rsidRDefault="008A1118" w:rsidP="008A1118">
      <w:pPr>
        <w:pStyle w:val="ListParagraph"/>
        <w:numPr>
          <w:ilvl w:val="0"/>
          <w:numId w:val="12"/>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Soomes on varjendite ehitamisel ja planeerimisel pikaajaline kogemus, st seal on oskusteave, mis võimaldab varjendid sulandada hoone konstruktsiooni loogilise osana, ilma suuremate lisakuludeta.</w:t>
      </w:r>
    </w:p>
    <w:p w14:paraId="0B4C3024" w14:textId="57B8D42D" w:rsidR="008A1118" w:rsidRDefault="008A1118" w:rsidP="008A1118">
      <w:pPr>
        <w:pStyle w:val="ListParagraph"/>
        <w:numPr>
          <w:ilvl w:val="0"/>
          <w:numId w:val="12"/>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Kui rajatakse varjend eraldiseisvana (hoonevälisena), siis on selle rajamise kulu suurem.</w:t>
      </w:r>
    </w:p>
    <w:p w14:paraId="5325483F" w14:textId="77777777" w:rsidR="008A1118" w:rsidRPr="008A1118" w:rsidRDefault="008A1118" w:rsidP="008A1118">
      <w:pPr>
        <w:spacing w:after="200" w:line="276" w:lineRule="auto"/>
        <w:jc w:val="both"/>
        <w:rPr>
          <w:rFonts w:ascii="Times New Roman" w:hAnsi="Times New Roman" w:cs="Times New Roman"/>
          <w:sz w:val="24"/>
          <w:szCs w:val="24"/>
        </w:rPr>
      </w:pPr>
    </w:p>
    <w:p w14:paraId="77D141F8" w14:textId="71AF591C" w:rsidR="00BB00B8" w:rsidRPr="008A1118" w:rsidRDefault="00295BCC" w:rsidP="00BB00B8">
      <w:pPr>
        <w:spacing w:after="200" w:line="276" w:lineRule="auto"/>
        <w:rPr>
          <w:rFonts w:ascii="Times New Roman" w:hAnsi="Times New Roman" w:cs="Times New Roman"/>
          <w:b/>
          <w:bCs/>
          <w:sz w:val="24"/>
          <w:szCs w:val="24"/>
        </w:rPr>
      </w:pPr>
      <w:r>
        <w:rPr>
          <w:rFonts w:ascii="Times New Roman" w:hAnsi="Times New Roman" w:cs="Times New Roman"/>
          <w:b/>
          <w:bCs/>
          <w:sz w:val="24"/>
          <w:szCs w:val="24"/>
        </w:rPr>
        <w:t>1</w:t>
      </w:r>
      <w:r w:rsidR="00BB00B8" w:rsidRPr="008A1118">
        <w:rPr>
          <w:rFonts w:ascii="Times New Roman" w:hAnsi="Times New Roman" w:cs="Times New Roman"/>
          <w:b/>
          <w:bCs/>
          <w:sz w:val="24"/>
          <w:szCs w:val="24"/>
        </w:rPr>
        <w:t>.</w:t>
      </w:r>
      <w:r w:rsidR="008A1118">
        <w:rPr>
          <w:rFonts w:ascii="Times New Roman" w:hAnsi="Times New Roman" w:cs="Times New Roman"/>
          <w:b/>
          <w:bCs/>
          <w:sz w:val="24"/>
          <w:szCs w:val="24"/>
        </w:rPr>
        <w:t>5</w:t>
      </w:r>
      <w:r w:rsidR="00BB00B8" w:rsidRPr="008A1118">
        <w:rPr>
          <w:rFonts w:ascii="Times New Roman" w:hAnsi="Times New Roman" w:cs="Times New Roman"/>
          <w:b/>
          <w:bCs/>
          <w:sz w:val="24"/>
          <w:szCs w:val="24"/>
        </w:rPr>
        <w:t>. Nõuded olemasolevatele ehitistele</w:t>
      </w:r>
    </w:p>
    <w:p w14:paraId="31DCBE02" w14:textId="77777777" w:rsidR="00BB00B8" w:rsidRPr="008A1118" w:rsidRDefault="00BB00B8" w:rsidP="00BB00B8">
      <w:pPr>
        <w:spacing w:after="200" w:line="276" w:lineRule="auto"/>
        <w:rPr>
          <w:rFonts w:ascii="Times New Roman" w:hAnsi="Times New Roman" w:cs="Times New Roman"/>
          <w:sz w:val="24"/>
          <w:szCs w:val="24"/>
        </w:rPr>
      </w:pPr>
      <w:r w:rsidRPr="008A1118">
        <w:rPr>
          <w:rFonts w:ascii="Times New Roman" w:hAnsi="Times New Roman" w:cs="Times New Roman"/>
          <w:sz w:val="24"/>
          <w:szCs w:val="24"/>
        </w:rPr>
        <w:t>Uusi ehitisi, millele hakkab kehtima varjendi rajamise nõua, ehitatakse Eestis ca 100 tk aastas. See tähendab, et elanikkonnakaitse seisukohalt piisavalt hulgal varjendeid tekib Eestisse kümnete aastate pärast.</w:t>
      </w:r>
    </w:p>
    <w:p w14:paraId="7C721064" w14:textId="09763A74" w:rsidR="00BB00B8" w:rsidRPr="008A1118" w:rsidRDefault="00BB00B8" w:rsidP="00BB00B8">
      <w:pPr>
        <w:spacing w:after="200" w:line="276" w:lineRule="auto"/>
        <w:jc w:val="both"/>
        <w:rPr>
          <w:rFonts w:ascii="Times New Roman" w:hAnsi="Times New Roman" w:cs="Times New Roman"/>
          <w:sz w:val="24"/>
          <w:szCs w:val="24"/>
        </w:rPr>
      </w:pPr>
      <w:r w:rsidRPr="008A1118">
        <w:rPr>
          <w:rFonts w:ascii="Times New Roman" w:hAnsi="Times New Roman" w:cs="Times New Roman"/>
          <w:sz w:val="24"/>
          <w:szCs w:val="24"/>
        </w:rPr>
        <w:t>Lisaks uutes hoonetes varjendite rajamisele on oluline leida ka kiiremaid lahendusi varjumise paremaks korraldamiseks. Seetõttu jätkab Päästeamet 2024.a ja edaspidi avalike varjumiskohtade määramise ja tähistamisega (hetkeseisuga on tähistatud 2</w:t>
      </w:r>
      <w:r w:rsidR="008A1118">
        <w:rPr>
          <w:rFonts w:ascii="Times New Roman" w:hAnsi="Times New Roman" w:cs="Times New Roman"/>
          <w:sz w:val="24"/>
          <w:szCs w:val="24"/>
        </w:rPr>
        <w:t>10</w:t>
      </w:r>
      <w:r w:rsidRPr="008A1118">
        <w:rPr>
          <w:rFonts w:ascii="Times New Roman" w:hAnsi="Times New Roman" w:cs="Times New Roman"/>
          <w:sz w:val="24"/>
          <w:szCs w:val="24"/>
        </w:rPr>
        <w:t xml:space="preserve"> avalikku varjumiskohta ca 1</w:t>
      </w:r>
      <w:r w:rsidR="008A1118">
        <w:rPr>
          <w:rFonts w:ascii="Times New Roman" w:hAnsi="Times New Roman" w:cs="Times New Roman"/>
          <w:sz w:val="24"/>
          <w:szCs w:val="24"/>
        </w:rPr>
        <w:t>60</w:t>
      </w:r>
      <w:r w:rsidRPr="008A1118">
        <w:rPr>
          <w:rFonts w:ascii="Times New Roman" w:hAnsi="Times New Roman" w:cs="Times New Roman"/>
          <w:sz w:val="24"/>
          <w:szCs w:val="24"/>
        </w:rPr>
        <w:t xml:space="preserve"> 000 inimesele).</w:t>
      </w:r>
    </w:p>
    <w:p w14:paraId="3EEBB8F9" w14:textId="77777777" w:rsidR="00BB00B8" w:rsidRPr="008A1118" w:rsidRDefault="00BB00B8" w:rsidP="00BB00B8">
      <w:pPr>
        <w:spacing w:after="200" w:line="276" w:lineRule="auto"/>
        <w:jc w:val="both"/>
        <w:rPr>
          <w:rFonts w:ascii="Times New Roman" w:hAnsi="Times New Roman" w:cs="Times New Roman"/>
          <w:sz w:val="24"/>
          <w:szCs w:val="24"/>
        </w:rPr>
      </w:pPr>
      <w:r w:rsidRPr="008A1118">
        <w:rPr>
          <w:rFonts w:ascii="Times New Roman" w:hAnsi="Times New Roman" w:cs="Times New Roman"/>
          <w:sz w:val="24"/>
          <w:szCs w:val="24"/>
        </w:rPr>
        <w:t>Avalikud varjumiskohad on mõeldud inimestele, kes viibivad avalikus ruumis (tänavatel). Valdavalt tuleb varjuda selles hoones, kus parasjagu viibitakse, sest varjumiseks on aega ca 1 min ohuteavituse saamisel (EE-ALARM, sireen, massimeedia).</w:t>
      </w:r>
    </w:p>
    <w:p w14:paraId="742410FB" w14:textId="77777777" w:rsidR="00BB00B8" w:rsidRPr="008A1118" w:rsidRDefault="00BB00B8" w:rsidP="00BB00B8">
      <w:pPr>
        <w:spacing w:after="200" w:line="276" w:lineRule="auto"/>
        <w:jc w:val="both"/>
        <w:rPr>
          <w:rFonts w:ascii="Times New Roman" w:hAnsi="Times New Roman" w:cs="Times New Roman"/>
          <w:sz w:val="24"/>
          <w:szCs w:val="24"/>
        </w:rPr>
      </w:pPr>
      <w:r w:rsidRPr="008A1118">
        <w:rPr>
          <w:rFonts w:ascii="Times New Roman" w:hAnsi="Times New Roman" w:cs="Times New Roman"/>
          <w:sz w:val="24"/>
          <w:szCs w:val="24"/>
        </w:rPr>
        <w:t>Seetõttu on oluline rajada varjumiskohti ka olemasolevates hoonetes.</w:t>
      </w:r>
    </w:p>
    <w:p w14:paraId="26AC55EF" w14:textId="77777777" w:rsidR="00BB00B8" w:rsidRPr="008A1118" w:rsidRDefault="00BB00B8" w:rsidP="00BB00B8">
      <w:pPr>
        <w:spacing w:after="200" w:line="276" w:lineRule="auto"/>
        <w:jc w:val="both"/>
        <w:rPr>
          <w:rFonts w:ascii="Times New Roman" w:hAnsi="Times New Roman" w:cs="Times New Roman"/>
          <w:sz w:val="24"/>
          <w:szCs w:val="24"/>
        </w:rPr>
      </w:pPr>
      <w:r w:rsidRPr="008A1118">
        <w:rPr>
          <w:rFonts w:ascii="Times New Roman" w:hAnsi="Times New Roman" w:cs="Times New Roman"/>
          <w:sz w:val="24"/>
          <w:szCs w:val="24"/>
        </w:rPr>
        <w:t>Siseministeeriumi ettepanek on kehtestada nõuded ka olemasolevatele hoonetele, mis on pindalalt sama suured kui varjendi rajamise kohustusega uued hooned (vastavalt kasutusotstarvele siis 1200, 1500 või 10 000 m</w:t>
      </w:r>
      <w:r w:rsidRPr="008A1118">
        <w:rPr>
          <w:rFonts w:ascii="Times New Roman" w:hAnsi="Times New Roman" w:cs="Times New Roman"/>
          <w:sz w:val="24"/>
          <w:szCs w:val="24"/>
          <w:vertAlign w:val="superscript"/>
        </w:rPr>
        <w:t>2</w:t>
      </w:r>
      <w:r w:rsidRPr="008A1118">
        <w:rPr>
          <w:rFonts w:ascii="Times New Roman" w:hAnsi="Times New Roman" w:cs="Times New Roman"/>
          <w:sz w:val="24"/>
          <w:szCs w:val="24"/>
        </w:rPr>
        <w:t>). Varjumiskohana sobib kasutada tugevate seintega ja ilma akendeta ruume, näiteks keldrid, maa-alused parklad, vannitoad vms. Varjumisvõimaluste hindamiseks ja varjumiskindluse suurendamiseks koostatakse olemasolevatele hoonetele juhendmaterjal.</w:t>
      </w:r>
    </w:p>
    <w:p w14:paraId="3C698944" w14:textId="77777777" w:rsidR="00BB00B8" w:rsidRPr="008A1118" w:rsidRDefault="00BB00B8" w:rsidP="00BB00B8">
      <w:pPr>
        <w:spacing w:after="200" w:line="276" w:lineRule="auto"/>
        <w:jc w:val="both"/>
        <w:rPr>
          <w:rFonts w:ascii="Times New Roman" w:hAnsi="Times New Roman" w:cs="Times New Roman"/>
          <w:sz w:val="24"/>
          <w:szCs w:val="24"/>
        </w:rPr>
      </w:pPr>
      <w:r w:rsidRPr="008A1118">
        <w:rPr>
          <w:rFonts w:ascii="Times New Roman" w:hAnsi="Times New Roman" w:cs="Times New Roman"/>
          <w:sz w:val="24"/>
          <w:szCs w:val="24"/>
        </w:rPr>
        <w:t>Olemasoleva hooned peavad nõudeid täitma etapiliselt:</w:t>
      </w:r>
    </w:p>
    <w:p w14:paraId="37C3CE92" w14:textId="77777777" w:rsidR="00BB00B8" w:rsidRPr="008A1118" w:rsidRDefault="00BB00B8" w:rsidP="00BB00B8">
      <w:pPr>
        <w:pStyle w:val="ListParagraph"/>
        <w:numPr>
          <w:ilvl w:val="0"/>
          <w:numId w:val="10"/>
        </w:numPr>
        <w:spacing w:after="200" w:line="276" w:lineRule="auto"/>
        <w:jc w:val="both"/>
        <w:rPr>
          <w:rFonts w:ascii="Times New Roman" w:hAnsi="Times New Roman" w:cs="Times New Roman"/>
          <w:sz w:val="24"/>
          <w:szCs w:val="24"/>
        </w:rPr>
      </w:pPr>
      <w:r w:rsidRPr="008A1118">
        <w:rPr>
          <w:rFonts w:ascii="Times New Roman" w:hAnsi="Times New Roman" w:cs="Times New Roman"/>
          <w:sz w:val="24"/>
          <w:szCs w:val="24"/>
        </w:rPr>
        <w:t>Hinnata vastavalt juhistele varjumisvõimalusi olemasolevas hoones.</w:t>
      </w:r>
    </w:p>
    <w:p w14:paraId="6DD87AD9" w14:textId="77777777" w:rsidR="00BB00B8" w:rsidRPr="008A1118" w:rsidRDefault="00BB00B8" w:rsidP="00BB00B8">
      <w:pPr>
        <w:pStyle w:val="ListParagraph"/>
        <w:numPr>
          <w:ilvl w:val="1"/>
          <w:numId w:val="10"/>
        </w:numPr>
        <w:spacing w:after="200" w:line="276" w:lineRule="auto"/>
        <w:jc w:val="both"/>
        <w:rPr>
          <w:rFonts w:ascii="Times New Roman" w:hAnsi="Times New Roman" w:cs="Times New Roman"/>
          <w:sz w:val="24"/>
          <w:szCs w:val="24"/>
        </w:rPr>
      </w:pPr>
      <w:r w:rsidRPr="008A1118">
        <w:rPr>
          <w:rFonts w:ascii="Times New Roman" w:hAnsi="Times New Roman" w:cs="Times New Roman"/>
          <w:sz w:val="24"/>
          <w:szCs w:val="24"/>
        </w:rPr>
        <w:t>Kui hoones on varjumise võimalused olemas, koostatakse varjumisplaan (tähtajaga 1 aasta pärast seaduse jõustumist).</w:t>
      </w:r>
    </w:p>
    <w:p w14:paraId="24EDBF6F" w14:textId="77777777" w:rsidR="00BB00B8" w:rsidRPr="008A1118" w:rsidRDefault="00BB00B8" w:rsidP="00BB00B8">
      <w:pPr>
        <w:pStyle w:val="ListParagraph"/>
        <w:numPr>
          <w:ilvl w:val="1"/>
          <w:numId w:val="10"/>
        </w:numPr>
        <w:spacing w:after="200" w:line="276" w:lineRule="auto"/>
        <w:jc w:val="both"/>
        <w:rPr>
          <w:rFonts w:ascii="Times New Roman" w:hAnsi="Times New Roman" w:cs="Times New Roman"/>
          <w:sz w:val="24"/>
          <w:szCs w:val="24"/>
        </w:rPr>
      </w:pPr>
      <w:r w:rsidRPr="008A1118">
        <w:rPr>
          <w:rFonts w:ascii="Times New Roman" w:hAnsi="Times New Roman" w:cs="Times New Roman"/>
          <w:sz w:val="24"/>
          <w:szCs w:val="24"/>
        </w:rPr>
        <w:t>Kui hoones puuduvad varjumisvõimalused (näiteks klaasfassaadiga ilma keldrita hooned), siis tuleb kindaks teha lähim võimalik avalik varjumiskoht, varjumisplaani koostamist ei nõuta</w:t>
      </w:r>
    </w:p>
    <w:p w14:paraId="4FD5CEAE" w14:textId="77777777" w:rsidR="00BB00B8" w:rsidRPr="008A1118" w:rsidRDefault="00BB00B8" w:rsidP="00BB00B8">
      <w:pPr>
        <w:pStyle w:val="ListParagraph"/>
        <w:numPr>
          <w:ilvl w:val="0"/>
          <w:numId w:val="10"/>
        </w:numPr>
        <w:spacing w:after="200" w:line="276" w:lineRule="auto"/>
        <w:jc w:val="both"/>
        <w:rPr>
          <w:rFonts w:ascii="Times New Roman" w:hAnsi="Times New Roman" w:cs="Times New Roman"/>
          <w:sz w:val="24"/>
          <w:szCs w:val="24"/>
        </w:rPr>
      </w:pPr>
      <w:r w:rsidRPr="008A1118">
        <w:rPr>
          <w:rFonts w:ascii="Times New Roman" w:hAnsi="Times New Roman" w:cs="Times New Roman"/>
          <w:sz w:val="24"/>
          <w:szCs w:val="24"/>
        </w:rPr>
        <w:t xml:space="preserve">Varjumisplaani koostamine koos minimaalse varjumiskindluse tagamisega – varjumisplaan kirjeldab, kuhu hoones varjutakse, kuidas toimub varjumiskoha ettevalmistamine ja varjumiskindluse tugevdamine (näiteks keldri akende katmine, </w:t>
      </w:r>
      <w:r w:rsidRPr="008A1118">
        <w:rPr>
          <w:rFonts w:ascii="Times New Roman" w:hAnsi="Times New Roman" w:cs="Times New Roman"/>
          <w:sz w:val="24"/>
          <w:szCs w:val="24"/>
        </w:rPr>
        <w:lastRenderedPageBreak/>
        <w:t>lagede toestamine jne). Varjumiskindluse minimaalsel tasemel tagamiseks jäetakse aega 2 aastat.</w:t>
      </w:r>
    </w:p>
    <w:p w14:paraId="5866BC61" w14:textId="77777777" w:rsidR="00BB00B8" w:rsidRPr="008A1118" w:rsidRDefault="00BB00B8" w:rsidP="00BB00B8">
      <w:pPr>
        <w:pStyle w:val="ListParagraph"/>
        <w:numPr>
          <w:ilvl w:val="0"/>
          <w:numId w:val="10"/>
        </w:numPr>
        <w:spacing w:after="200" w:line="276" w:lineRule="auto"/>
        <w:jc w:val="both"/>
        <w:rPr>
          <w:rFonts w:ascii="Times New Roman" w:hAnsi="Times New Roman" w:cs="Times New Roman"/>
          <w:sz w:val="24"/>
          <w:szCs w:val="24"/>
        </w:rPr>
      </w:pPr>
      <w:r w:rsidRPr="008A1118">
        <w:rPr>
          <w:rFonts w:ascii="Times New Roman" w:hAnsi="Times New Roman" w:cs="Times New Roman"/>
          <w:sz w:val="24"/>
          <w:szCs w:val="24"/>
        </w:rPr>
        <w:t>Varjumiskindluse täiendav tugevdamine (miinimumnõuetele lisaks) jääb hoone omaniku vastutada. Päästeamet koostab kortermajade tüüpprojektide kaupa juhised ja näidislahendused varjumisvõimaluste maksimaalseks tagamiseks olemasolevates hoonetes, mida teised hoone omanikud saavad kasutada eeskujuna.</w:t>
      </w:r>
    </w:p>
    <w:p w14:paraId="0DBC7AD1" w14:textId="1C563D8E" w:rsidR="00BB00B8" w:rsidRPr="008A1118" w:rsidRDefault="00295BCC" w:rsidP="00BB00B8">
      <w:pPr>
        <w:pStyle w:val="NoSpacing"/>
        <w:ind w:left="426" w:hanging="426"/>
        <w:jc w:val="both"/>
        <w:rPr>
          <w:b/>
          <w:bCs/>
          <w:lang w:val="et-EE"/>
        </w:rPr>
      </w:pPr>
      <w:r>
        <w:rPr>
          <w:b/>
          <w:bCs/>
          <w:lang w:val="et-EE"/>
        </w:rPr>
        <w:t>1</w:t>
      </w:r>
      <w:r w:rsidR="00BB00B8" w:rsidRPr="008A1118">
        <w:rPr>
          <w:b/>
          <w:bCs/>
          <w:lang w:val="et-EE"/>
        </w:rPr>
        <w:t>.</w:t>
      </w:r>
      <w:r w:rsidR="008A1118">
        <w:rPr>
          <w:b/>
          <w:bCs/>
          <w:lang w:val="et-EE"/>
        </w:rPr>
        <w:t>6</w:t>
      </w:r>
      <w:r w:rsidR="00BB00B8" w:rsidRPr="008A1118">
        <w:rPr>
          <w:b/>
          <w:bCs/>
          <w:lang w:val="et-EE"/>
        </w:rPr>
        <w:t>. Täiendavad võimalused varjumise paremaks korraldamiseks</w:t>
      </w:r>
    </w:p>
    <w:p w14:paraId="12C050D0" w14:textId="37F5BFBB" w:rsidR="00BB00B8" w:rsidRPr="008A1118" w:rsidRDefault="00BB00B8" w:rsidP="00BB00B8">
      <w:pPr>
        <w:spacing w:after="200" w:line="276" w:lineRule="auto"/>
        <w:jc w:val="both"/>
        <w:rPr>
          <w:rFonts w:ascii="Times New Roman" w:hAnsi="Times New Roman" w:cs="Times New Roman"/>
          <w:sz w:val="24"/>
          <w:szCs w:val="24"/>
        </w:rPr>
      </w:pPr>
      <w:r w:rsidRPr="008A1118">
        <w:rPr>
          <w:rFonts w:ascii="Times New Roman" w:hAnsi="Times New Roman" w:cs="Times New Roman"/>
          <w:sz w:val="24"/>
          <w:szCs w:val="24"/>
        </w:rPr>
        <w:t>Lisaks nõuete kehtestamisele te</w:t>
      </w:r>
      <w:r w:rsidR="008A1118">
        <w:rPr>
          <w:rFonts w:ascii="Times New Roman" w:hAnsi="Times New Roman" w:cs="Times New Roman"/>
          <w:sz w:val="24"/>
          <w:szCs w:val="24"/>
        </w:rPr>
        <w:t xml:space="preserve">gi </w:t>
      </w:r>
      <w:r w:rsidRPr="008A1118">
        <w:rPr>
          <w:rFonts w:ascii="Times New Roman" w:hAnsi="Times New Roman" w:cs="Times New Roman"/>
          <w:sz w:val="24"/>
          <w:szCs w:val="24"/>
        </w:rPr>
        <w:t xml:space="preserve">Siseministeerium </w:t>
      </w:r>
      <w:r w:rsidR="008A1118">
        <w:rPr>
          <w:rFonts w:ascii="Times New Roman" w:hAnsi="Times New Roman" w:cs="Times New Roman"/>
          <w:sz w:val="24"/>
          <w:szCs w:val="24"/>
        </w:rPr>
        <w:t xml:space="preserve">VV istungil </w:t>
      </w:r>
      <w:r w:rsidRPr="008A1118">
        <w:rPr>
          <w:rFonts w:ascii="Times New Roman" w:hAnsi="Times New Roman" w:cs="Times New Roman"/>
          <w:sz w:val="24"/>
          <w:szCs w:val="24"/>
        </w:rPr>
        <w:t>järgmised ettepanekud, et kiirendada ja soodustada varjendite ja varjumiskohtade rajamist:</w:t>
      </w:r>
    </w:p>
    <w:p w14:paraId="76E8E778" w14:textId="77777777" w:rsidR="00BB00B8" w:rsidRPr="008A1118" w:rsidRDefault="00BB00B8" w:rsidP="00BB00B8">
      <w:pPr>
        <w:pStyle w:val="ListParagraph"/>
        <w:numPr>
          <w:ilvl w:val="0"/>
          <w:numId w:val="11"/>
        </w:numPr>
        <w:spacing w:after="200" w:line="276" w:lineRule="auto"/>
        <w:jc w:val="both"/>
        <w:rPr>
          <w:rFonts w:ascii="Times New Roman" w:hAnsi="Times New Roman" w:cs="Times New Roman"/>
          <w:sz w:val="24"/>
          <w:szCs w:val="24"/>
        </w:rPr>
      </w:pPr>
      <w:r w:rsidRPr="008A1118">
        <w:rPr>
          <w:rFonts w:ascii="Times New Roman" w:hAnsi="Times New Roman" w:cs="Times New Roman"/>
          <w:sz w:val="24"/>
          <w:szCs w:val="24"/>
        </w:rPr>
        <w:t>Riik ja kohalikud omavalitsused peavad varjendite rajamisel eeskuju näitama. Siseministeeriumi ettepanek on anda Vabariigi Valitsuse otsusega kõigile riigiasutustele ja kohaliku omavalitsuse suunis, et kõikide suuremate uute hoonete rajamisel kaaluda varjendi rajamist hoonesse sh ära ootamata uute nõuete jõustumist. Eriti oluline on varjendite rajamine uutes koolides ja lasteaedades, sest Ukraina kogemus näitab, et sõjaohu korral saavad koolid ja lasteaiad tegutseda vaid siis, kui neil on varjend (vastasel juhul keegi lapsi kohale ei too).</w:t>
      </w:r>
    </w:p>
    <w:p w14:paraId="6004D15D" w14:textId="691EF715" w:rsidR="00BB00B8" w:rsidRPr="008A1118" w:rsidRDefault="00BB00B8" w:rsidP="00BB00B8">
      <w:pPr>
        <w:pStyle w:val="ListParagraph"/>
        <w:numPr>
          <w:ilvl w:val="0"/>
          <w:numId w:val="11"/>
        </w:numPr>
        <w:spacing w:after="200" w:line="276" w:lineRule="auto"/>
        <w:jc w:val="both"/>
        <w:rPr>
          <w:rFonts w:ascii="Times New Roman" w:hAnsi="Times New Roman" w:cs="Times New Roman"/>
          <w:sz w:val="24"/>
          <w:szCs w:val="24"/>
        </w:rPr>
      </w:pPr>
      <w:r w:rsidRPr="008A1118">
        <w:rPr>
          <w:rFonts w:ascii="Times New Roman" w:hAnsi="Times New Roman" w:cs="Times New Roman"/>
          <w:sz w:val="24"/>
          <w:szCs w:val="24"/>
        </w:rPr>
        <w:t>Samuti on oluline anda suunis uutes hoonetes varjendite ehitamiseks ka elutähtsate teenuste osutajatele, kes on rajamas uusi hooneid. Elutähtsa teenuse osutaja toimepidevuse suurendamiseks on oluline tagada ka varjumise võimalused kriitiliste objektide juures. Siseminister on sarnase üleskutse oma kirjaga teinud 17.01.2023.</w:t>
      </w:r>
    </w:p>
    <w:p w14:paraId="33E0D6D8" w14:textId="2D457C4E" w:rsidR="00BB00B8" w:rsidRPr="008A1118" w:rsidRDefault="00BB00B8" w:rsidP="00BB00B8">
      <w:pPr>
        <w:pStyle w:val="ListParagraph"/>
        <w:numPr>
          <w:ilvl w:val="0"/>
          <w:numId w:val="11"/>
        </w:numPr>
        <w:spacing w:after="200" w:line="276" w:lineRule="auto"/>
        <w:jc w:val="both"/>
        <w:rPr>
          <w:rFonts w:ascii="Times New Roman" w:hAnsi="Times New Roman" w:cs="Times New Roman"/>
          <w:sz w:val="24"/>
          <w:szCs w:val="24"/>
        </w:rPr>
      </w:pPr>
      <w:r w:rsidRPr="008A1118">
        <w:rPr>
          <w:rFonts w:ascii="Times New Roman" w:hAnsi="Times New Roman" w:cs="Times New Roman"/>
          <w:sz w:val="24"/>
          <w:szCs w:val="24"/>
        </w:rPr>
        <w:t>Riiklikud toetusmeetme</w:t>
      </w:r>
      <w:r w:rsidR="008A1118">
        <w:rPr>
          <w:rFonts w:ascii="Times New Roman" w:hAnsi="Times New Roman" w:cs="Times New Roman"/>
          <w:sz w:val="24"/>
          <w:szCs w:val="24"/>
        </w:rPr>
        <w:t>te</w:t>
      </w:r>
      <w:r w:rsidRPr="008A1118">
        <w:rPr>
          <w:rFonts w:ascii="Times New Roman" w:hAnsi="Times New Roman" w:cs="Times New Roman"/>
          <w:sz w:val="24"/>
          <w:szCs w:val="24"/>
        </w:rPr>
        <w:t xml:space="preserve"> (näiteks Kredex korterelamute renoveerimistoetus jm) </w:t>
      </w:r>
      <w:r w:rsidR="008A1118">
        <w:rPr>
          <w:rFonts w:ascii="Times New Roman" w:hAnsi="Times New Roman" w:cs="Times New Roman"/>
          <w:sz w:val="24"/>
          <w:szCs w:val="24"/>
        </w:rPr>
        <w:t>abil saab toetada varjumisnõuete täitmist</w:t>
      </w:r>
      <w:r w:rsidRPr="008A1118">
        <w:rPr>
          <w:rFonts w:ascii="Times New Roman" w:hAnsi="Times New Roman" w:cs="Times New Roman"/>
          <w:sz w:val="24"/>
          <w:szCs w:val="24"/>
        </w:rPr>
        <w:t>.</w:t>
      </w:r>
    </w:p>
    <w:p w14:paraId="539EF230" w14:textId="77777777" w:rsidR="00BB00B8" w:rsidRPr="008A1118" w:rsidRDefault="00BB00B8" w:rsidP="00BB00B8">
      <w:pPr>
        <w:pStyle w:val="ListParagraph"/>
        <w:numPr>
          <w:ilvl w:val="0"/>
          <w:numId w:val="11"/>
        </w:numPr>
        <w:spacing w:after="200" w:line="276" w:lineRule="auto"/>
        <w:jc w:val="both"/>
        <w:rPr>
          <w:rFonts w:ascii="Times New Roman" w:hAnsi="Times New Roman" w:cs="Times New Roman"/>
          <w:sz w:val="24"/>
          <w:szCs w:val="24"/>
        </w:rPr>
      </w:pPr>
      <w:r w:rsidRPr="008A1118">
        <w:rPr>
          <w:rFonts w:ascii="Times New Roman" w:hAnsi="Times New Roman" w:cs="Times New Roman"/>
          <w:sz w:val="24"/>
          <w:szCs w:val="24"/>
        </w:rPr>
        <w:t>Varjendi rajamise kehtestamisel on valikukoht nõuete rakendumise osas, mh:</w:t>
      </w:r>
    </w:p>
    <w:p w14:paraId="13BDED7D" w14:textId="77777777" w:rsidR="00BB00B8" w:rsidRPr="008A1118" w:rsidRDefault="00BB00B8" w:rsidP="00BB00B8">
      <w:pPr>
        <w:pStyle w:val="ListParagraph"/>
        <w:numPr>
          <w:ilvl w:val="1"/>
          <w:numId w:val="11"/>
        </w:numPr>
        <w:spacing w:after="200" w:line="276" w:lineRule="auto"/>
        <w:jc w:val="both"/>
        <w:rPr>
          <w:rFonts w:ascii="Times New Roman" w:hAnsi="Times New Roman" w:cs="Times New Roman"/>
          <w:sz w:val="24"/>
          <w:szCs w:val="24"/>
        </w:rPr>
      </w:pPr>
      <w:r w:rsidRPr="008A1118">
        <w:rPr>
          <w:rFonts w:ascii="Times New Roman" w:hAnsi="Times New Roman" w:cs="Times New Roman"/>
          <w:sz w:val="24"/>
          <w:szCs w:val="24"/>
        </w:rPr>
        <w:t>Kui pikk jõustumisaeg varjendi rajamise nõudele kehtestada, st kas seadus jõustub üldises korras, ca 6 kuud pärast vastuvõtmist või 1 aasta pärast vastuvõtmist.</w:t>
      </w:r>
    </w:p>
    <w:p w14:paraId="784C83E9" w14:textId="77777777" w:rsidR="00BB00B8" w:rsidRPr="008A1118" w:rsidRDefault="00BB00B8" w:rsidP="00BB00B8">
      <w:pPr>
        <w:pStyle w:val="ListParagraph"/>
        <w:numPr>
          <w:ilvl w:val="1"/>
          <w:numId w:val="11"/>
        </w:numPr>
        <w:spacing w:after="200" w:line="276" w:lineRule="auto"/>
        <w:jc w:val="both"/>
        <w:rPr>
          <w:rFonts w:ascii="Times New Roman" w:hAnsi="Times New Roman" w:cs="Times New Roman"/>
          <w:sz w:val="24"/>
          <w:szCs w:val="24"/>
        </w:rPr>
      </w:pPr>
      <w:r w:rsidRPr="008A1118">
        <w:rPr>
          <w:rFonts w:ascii="Times New Roman" w:hAnsi="Times New Roman" w:cs="Times New Roman"/>
          <w:sz w:val="24"/>
          <w:szCs w:val="24"/>
        </w:rPr>
        <w:t>Varjendite kiiremaks ehitamiseks on oluline kaaluda, kas varjendi rajamise nõuet rakendada ka juba ehitusloa saanud projektidele, kus ehitustegevusega ei ole alustatud või rakendada varjendi nõuet vaid uute ehituslubade väljastamisel. Kuna varem väljastatud ehitusload kehtivad 5 aastat, st on võimalik, et ilma varjendita uusi hooneid rajatakse ka 2030.a (eeldusel, et seadus jõustub 2025.a). Näiteks hetkeseisuga on ehitisregistri andmetel ca 350 hoonele (üle 1200 m</w:t>
      </w:r>
      <w:r w:rsidRPr="008A1118">
        <w:rPr>
          <w:rFonts w:ascii="Times New Roman" w:hAnsi="Times New Roman" w:cs="Times New Roman"/>
          <w:sz w:val="24"/>
          <w:szCs w:val="24"/>
          <w:vertAlign w:val="superscript"/>
        </w:rPr>
        <w:t>2</w:t>
      </w:r>
      <w:r w:rsidRPr="008A1118">
        <w:rPr>
          <w:rFonts w:ascii="Times New Roman" w:hAnsi="Times New Roman" w:cs="Times New Roman"/>
          <w:sz w:val="24"/>
          <w:szCs w:val="24"/>
        </w:rPr>
        <w:t>) ehitusluba väljastatud, kuid ehitustegevusega ei ole alustatud. Seetõttu, kui riik soovib varjendite rajamisest kiiremas tempos, on vajalik rakendada nõue ka ehitusloa saanud ehitistele.</w:t>
      </w:r>
    </w:p>
    <w:p w14:paraId="5D045861" w14:textId="77777777" w:rsidR="008A1118" w:rsidRPr="008A1118" w:rsidRDefault="008A1118" w:rsidP="00BB00B8">
      <w:pPr>
        <w:spacing w:after="0"/>
        <w:jc w:val="both"/>
        <w:rPr>
          <w:rFonts w:ascii="Times New Roman" w:hAnsi="Times New Roman" w:cs="Times New Roman"/>
          <w:b/>
          <w:bCs/>
          <w:sz w:val="24"/>
          <w:szCs w:val="24"/>
        </w:rPr>
      </w:pPr>
      <w:r w:rsidRPr="008A1118">
        <w:rPr>
          <w:rFonts w:ascii="Times New Roman" w:hAnsi="Times New Roman" w:cs="Times New Roman"/>
          <w:b/>
          <w:bCs/>
          <w:sz w:val="24"/>
          <w:szCs w:val="24"/>
        </w:rPr>
        <w:t xml:space="preserve">2. </w:t>
      </w:r>
      <w:r w:rsidRPr="008A1118">
        <w:rPr>
          <w:rFonts w:ascii="Times New Roman" w:hAnsi="Times New Roman" w:cs="Times New Roman"/>
          <w:b/>
          <w:bCs/>
          <w:sz w:val="24"/>
          <w:szCs w:val="24"/>
        </w:rPr>
        <w:t xml:space="preserve">ETTEPANEKUD TÖÖRÜHMA OTSUSTEKS </w:t>
      </w:r>
    </w:p>
    <w:p w14:paraId="0E6F9A46" w14:textId="77777777" w:rsidR="00295BCC" w:rsidRPr="00295BCC" w:rsidRDefault="008A1118" w:rsidP="00295BCC">
      <w:pPr>
        <w:pStyle w:val="ListParagraph"/>
        <w:numPr>
          <w:ilvl w:val="0"/>
          <w:numId w:val="14"/>
        </w:numPr>
        <w:spacing w:after="0"/>
        <w:jc w:val="both"/>
        <w:rPr>
          <w:rFonts w:ascii="Times New Roman" w:hAnsi="Times New Roman" w:cs="Times New Roman"/>
          <w:sz w:val="24"/>
          <w:szCs w:val="24"/>
        </w:rPr>
      </w:pPr>
      <w:r w:rsidRPr="00295BCC">
        <w:rPr>
          <w:rFonts w:ascii="Times New Roman" w:hAnsi="Times New Roman" w:cs="Times New Roman"/>
          <w:sz w:val="24"/>
          <w:szCs w:val="24"/>
        </w:rPr>
        <w:t>Võtta informatsioon teadmiseks.</w:t>
      </w:r>
    </w:p>
    <w:p w14:paraId="4F060F05" w14:textId="20849396" w:rsidR="00295BCC" w:rsidRPr="00295BCC" w:rsidRDefault="00295BCC" w:rsidP="00295BCC">
      <w:pPr>
        <w:pStyle w:val="ListParagraph"/>
        <w:numPr>
          <w:ilvl w:val="0"/>
          <w:numId w:val="14"/>
        </w:numPr>
        <w:spacing w:after="0"/>
        <w:jc w:val="both"/>
        <w:rPr>
          <w:rFonts w:ascii="Times New Roman" w:hAnsi="Times New Roman" w:cs="Times New Roman"/>
          <w:sz w:val="24"/>
          <w:szCs w:val="24"/>
        </w:rPr>
      </w:pPr>
      <w:r>
        <w:rPr>
          <w:rFonts w:ascii="Times New Roman" w:hAnsi="Times New Roman" w:cs="Times New Roman"/>
          <w:sz w:val="24"/>
          <w:szCs w:val="24"/>
        </w:rPr>
        <w:t xml:space="preserve">Siseministeerium palub </w:t>
      </w:r>
      <w:r w:rsidRPr="00295BCC">
        <w:rPr>
          <w:rFonts w:ascii="Times New Roman" w:hAnsi="Times New Roman" w:cs="Times New Roman"/>
          <w:sz w:val="24"/>
          <w:szCs w:val="24"/>
        </w:rPr>
        <w:t>ELVL ja KOV esindaja</w:t>
      </w:r>
      <w:r>
        <w:rPr>
          <w:rFonts w:ascii="Times New Roman" w:hAnsi="Times New Roman" w:cs="Times New Roman"/>
          <w:sz w:val="24"/>
          <w:szCs w:val="24"/>
        </w:rPr>
        <w:t>id osalema 19.04.2024 varjumise infopäeval.</w:t>
      </w:r>
    </w:p>
    <w:p w14:paraId="04B78854" w14:textId="77777777" w:rsidR="00295BCC" w:rsidRDefault="00295BCC" w:rsidP="00BB00B8">
      <w:pPr>
        <w:spacing w:after="0"/>
        <w:jc w:val="both"/>
        <w:rPr>
          <w:rFonts w:ascii="Times New Roman" w:hAnsi="Times New Roman" w:cs="Times New Roman"/>
          <w:sz w:val="24"/>
          <w:szCs w:val="24"/>
        </w:rPr>
      </w:pPr>
    </w:p>
    <w:p w14:paraId="7BEA5B2D" w14:textId="696BC8DF" w:rsidR="00766A4F" w:rsidRDefault="008A1118" w:rsidP="00BB00B8">
      <w:pPr>
        <w:spacing w:after="0"/>
        <w:jc w:val="both"/>
        <w:rPr>
          <w:rFonts w:ascii="Times New Roman" w:hAnsi="Times New Roman" w:cs="Times New Roman"/>
          <w:sz w:val="24"/>
          <w:szCs w:val="24"/>
        </w:rPr>
      </w:pPr>
      <w:r w:rsidRPr="00295BCC">
        <w:rPr>
          <w:rFonts w:ascii="Times New Roman" w:hAnsi="Times New Roman" w:cs="Times New Roman"/>
          <w:b/>
          <w:bCs/>
          <w:sz w:val="24"/>
          <w:szCs w:val="24"/>
        </w:rPr>
        <w:t>3. VAJADUSEL LISADOKUMENDID</w:t>
      </w:r>
    </w:p>
    <w:p w14:paraId="6ED13A03" w14:textId="327722F6" w:rsidR="00295BCC" w:rsidRPr="008A1118" w:rsidRDefault="00295BCC" w:rsidP="00BB00B8">
      <w:pPr>
        <w:spacing w:after="0"/>
        <w:jc w:val="both"/>
        <w:rPr>
          <w:rFonts w:ascii="Times New Roman" w:hAnsi="Times New Roman" w:cs="Times New Roman"/>
          <w:sz w:val="24"/>
          <w:szCs w:val="24"/>
        </w:rPr>
      </w:pPr>
      <w:r>
        <w:rPr>
          <w:rFonts w:ascii="Times New Roman" w:hAnsi="Times New Roman" w:cs="Times New Roman"/>
          <w:sz w:val="24"/>
          <w:szCs w:val="24"/>
        </w:rPr>
        <w:t>Varjumise nõudeid selgitav lühidokument</w:t>
      </w:r>
    </w:p>
    <w:sectPr w:rsidR="00295BCC" w:rsidRPr="008A1118">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2E2B0" w14:textId="77777777" w:rsidR="001401D3" w:rsidRDefault="001401D3" w:rsidP="00AE1558">
      <w:pPr>
        <w:spacing w:after="0" w:line="240" w:lineRule="auto"/>
      </w:pPr>
      <w:r>
        <w:separator/>
      </w:r>
    </w:p>
  </w:endnote>
  <w:endnote w:type="continuationSeparator" w:id="0">
    <w:p w14:paraId="402F971F" w14:textId="77777777" w:rsidR="001401D3" w:rsidRDefault="001401D3" w:rsidP="00AE1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5418728"/>
      <w:docPartObj>
        <w:docPartGallery w:val="Page Numbers (Bottom of Page)"/>
        <w:docPartUnique/>
      </w:docPartObj>
    </w:sdtPr>
    <w:sdtEndPr>
      <w:rPr>
        <w:rFonts w:ascii="Times New Roman" w:hAnsi="Times New Roman" w:cs="Times New Roman"/>
      </w:rPr>
    </w:sdtEndPr>
    <w:sdtContent>
      <w:p w14:paraId="1F88DEE8" w14:textId="7719D8DE" w:rsidR="00AE1558" w:rsidRPr="00AE1558" w:rsidRDefault="00AE1558">
        <w:pPr>
          <w:pStyle w:val="Footer"/>
          <w:jc w:val="center"/>
          <w:rPr>
            <w:rFonts w:ascii="Times New Roman" w:hAnsi="Times New Roman" w:cs="Times New Roman"/>
          </w:rPr>
        </w:pPr>
        <w:r w:rsidRPr="00AE1558">
          <w:rPr>
            <w:rFonts w:ascii="Times New Roman" w:hAnsi="Times New Roman" w:cs="Times New Roman"/>
          </w:rPr>
          <w:fldChar w:fldCharType="begin"/>
        </w:r>
        <w:r w:rsidRPr="00AE1558">
          <w:rPr>
            <w:rFonts w:ascii="Times New Roman" w:hAnsi="Times New Roman" w:cs="Times New Roman"/>
          </w:rPr>
          <w:instrText>PAGE   \* MERGEFORMAT</w:instrText>
        </w:r>
        <w:r w:rsidRPr="00AE1558">
          <w:rPr>
            <w:rFonts w:ascii="Times New Roman" w:hAnsi="Times New Roman" w:cs="Times New Roman"/>
          </w:rPr>
          <w:fldChar w:fldCharType="separate"/>
        </w:r>
        <w:r w:rsidRPr="00AE1558">
          <w:rPr>
            <w:rFonts w:ascii="Times New Roman" w:hAnsi="Times New Roman" w:cs="Times New Roman"/>
          </w:rPr>
          <w:t>2</w:t>
        </w:r>
        <w:r w:rsidRPr="00AE1558">
          <w:rPr>
            <w:rFonts w:ascii="Times New Roman" w:hAnsi="Times New Roman" w:cs="Times New Roman"/>
          </w:rPr>
          <w:fldChar w:fldCharType="end"/>
        </w:r>
      </w:p>
    </w:sdtContent>
  </w:sdt>
  <w:p w14:paraId="71872C1F" w14:textId="77777777" w:rsidR="00AE1558" w:rsidRDefault="00AE15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688C5" w14:textId="77777777" w:rsidR="001401D3" w:rsidRDefault="001401D3" w:rsidP="00AE1558">
      <w:pPr>
        <w:spacing w:after="0" w:line="240" w:lineRule="auto"/>
      </w:pPr>
      <w:r>
        <w:separator/>
      </w:r>
    </w:p>
  </w:footnote>
  <w:footnote w:type="continuationSeparator" w:id="0">
    <w:p w14:paraId="4F1B047C" w14:textId="77777777" w:rsidR="001401D3" w:rsidRDefault="001401D3" w:rsidP="00AE1558">
      <w:pPr>
        <w:spacing w:after="0" w:line="240" w:lineRule="auto"/>
      </w:pPr>
      <w:r>
        <w:continuationSeparator/>
      </w:r>
    </w:p>
  </w:footnote>
  <w:footnote w:id="1">
    <w:p w14:paraId="4F14400C" w14:textId="77777777" w:rsidR="00BB00B8" w:rsidRDefault="00BB00B8" w:rsidP="00BB00B8">
      <w:pPr>
        <w:pStyle w:val="FootnoteText"/>
      </w:pPr>
      <w:r>
        <w:rPr>
          <w:rStyle w:val="FootnoteReference"/>
        </w:rPr>
        <w:footnoteRef/>
      </w:r>
      <w:r>
        <w:t xml:space="preserve"> </w:t>
      </w:r>
      <w:hyperlink r:id="rId1" w:history="1">
        <w:r w:rsidRPr="00670F10">
          <w:rPr>
            <w:rStyle w:val="Hyperlink"/>
          </w:rPr>
          <w:t>https://pekkarajajarvi.fi/download_file/21/238</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17831"/>
    <w:multiLevelType w:val="hybridMultilevel"/>
    <w:tmpl w:val="9398ACA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16A567C8"/>
    <w:multiLevelType w:val="hybridMultilevel"/>
    <w:tmpl w:val="86D6314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17BF2D4E"/>
    <w:multiLevelType w:val="hybridMultilevel"/>
    <w:tmpl w:val="9F920C6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7FE1FEF"/>
    <w:multiLevelType w:val="hybridMultilevel"/>
    <w:tmpl w:val="D4D8E97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DB26518"/>
    <w:multiLevelType w:val="hybridMultilevel"/>
    <w:tmpl w:val="2474E99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2AAD7AEC"/>
    <w:multiLevelType w:val="hybridMultilevel"/>
    <w:tmpl w:val="200AA2F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3BB3040F"/>
    <w:multiLevelType w:val="hybridMultilevel"/>
    <w:tmpl w:val="007A8686"/>
    <w:lvl w:ilvl="0" w:tplc="04250001">
      <w:start w:val="1"/>
      <w:numFmt w:val="bullet"/>
      <w:lvlText w:val=""/>
      <w:lvlJc w:val="left"/>
      <w:pPr>
        <w:ind w:left="720" w:hanging="360"/>
      </w:pPr>
      <w:rPr>
        <w:rFonts w:ascii="Symbol" w:hAnsi="Symbol" w:hint="default"/>
      </w:rPr>
    </w:lvl>
    <w:lvl w:ilvl="1" w:tplc="44A8712E">
      <w:numFmt w:val="bullet"/>
      <w:lvlText w:val="•"/>
      <w:lvlJc w:val="left"/>
      <w:pPr>
        <w:ind w:left="1785" w:hanging="705"/>
      </w:pPr>
      <w:rPr>
        <w:rFonts w:ascii="Times New Roman" w:eastAsiaTheme="minorHAnsi" w:hAnsi="Times New Roman" w:cs="Times New Roman"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401D4EAC"/>
    <w:multiLevelType w:val="hybridMultilevel"/>
    <w:tmpl w:val="9D8817C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413C5D9F"/>
    <w:multiLevelType w:val="hybridMultilevel"/>
    <w:tmpl w:val="AD369B2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45685F0C"/>
    <w:multiLevelType w:val="hybridMultilevel"/>
    <w:tmpl w:val="6950A926"/>
    <w:lvl w:ilvl="0" w:tplc="04250011">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4FF93F25"/>
    <w:multiLevelType w:val="hybridMultilevel"/>
    <w:tmpl w:val="3F76FB7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59060C13"/>
    <w:multiLevelType w:val="hybridMultilevel"/>
    <w:tmpl w:val="7F402006"/>
    <w:lvl w:ilvl="0" w:tplc="04250011">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5D111263"/>
    <w:multiLevelType w:val="hybridMultilevel"/>
    <w:tmpl w:val="2604E2B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611B25A4"/>
    <w:multiLevelType w:val="hybridMultilevel"/>
    <w:tmpl w:val="83CE106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1232615785">
    <w:abstractNumId w:val="6"/>
  </w:num>
  <w:num w:numId="2" w16cid:durableId="1663853742">
    <w:abstractNumId w:val="8"/>
  </w:num>
  <w:num w:numId="3" w16cid:durableId="1207837306">
    <w:abstractNumId w:val="10"/>
  </w:num>
  <w:num w:numId="4" w16cid:durableId="403646695">
    <w:abstractNumId w:val="12"/>
  </w:num>
  <w:num w:numId="5" w16cid:durableId="342165907">
    <w:abstractNumId w:val="0"/>
  </w:num>
  <w:num w:numId="6" w16cid:durableId="1102140198">
    <w:abstractNumId w:val="4"/>
  </w:num>
  <w:num w:numId="7" w16cid:durableId="1257252167">
    <w:abstractNumId w:val="2"/>
  </w:num>
  <w:num w:numId="8" w16cid:durableId="38943643">
    <w:abstractNumId w:val="13"/>
  </w:num>
  <w:num w:numId="9" w16cid:durableId="1868760026">
    <w:abstractNumId w:val="3"/>
  </w:num>
  <w:num w:numId="10" w16cid:durableId="1829594393">
    <w:abstractNumId w:val="11"/>
  </w:num>
  <w:num w:numId="11" w16cid:durableId="1390809543">
    <w:abstractNumId w:val="9"/>
  </w:num>
  <w:num w:numId="12" w16cid:durableId="944382962">
    <w:abstractNumId w:val="5"/>
  </w:num>
  <w:num w:numId="13" w16cid:durableId="1369329534">
    <w:abstractNumId w:val="7"/>
  </w:num>
  <w:num w:numId="14" w16cid:durableId="14917503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744"/>
    <w:rsid w:val="00004CD4"/>
    <w:rsid w:val="00086744"/>
    <w:rsid w:val="001401D3"/>
    <w:rsid w:val="00295BCC"/>
    <w:rsid w:val="0041506A"/>
    <w:rsid w:val="00542A44"/>
    <w:rsid w:val="00573B39"/>
    <w:rsid w:val="005A1843"/>
    <w:rsid w:val="00684ACB"/>
    <w:rsid w:val="00766A4F"/>
    <w:rsid w:val="008A1118"/>
    <w:rsid w:val="009D7739"/>
    <w:rsid w:val="00AE1558"/>
    <w:rsid w:val="00BB00B8"/>
    <w:rsid w:val="00CA7C94"/>
    <w:rsid w:val="00DF4E59"/>
    <w:rsid w:val="00FB022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6D1C8"/>
  <w15:chartTrackingRefBased/>
  <w15:docId w15:val="{03280E2A-DC6E-401C-BE42-E0A314784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6744"/>
    <w:rPr>
      <w:color w:val="0563C1" w:themeColor="hyperlink"/>
      <w:u w:val="single"/>
    </w:rPr>
  </w:style>
  <w:style w:type="table" w:styleId="TableGrid">
    <w:name w:val="Table Grid"/>
    <w:basedOn w:val="TableNormal"/>
    <w:uiPriority w:val="39"/>
    <w:rsid w:val="000867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86744"/>
    <w:pPr>
      <w:ind w:left="720"/>
      <w:contextualSpacing/>
    </w:pPr>
  </w:style>
  <w:style w:type="paragraph" w:styleId="Header">
    <w:name w:val="header"/>
    <w:basedOn w:val="Normal"/>
    <w:link w:val="HeaderChar"/>
    <w:uiPriority w:val="99"/>
    <w:unhideWhenUsed/>
    <w:rsid w:val="00AE1558"/>
    <w:pPr>
      <w:tabs>
        <w:tab w:val="center" w:pos="4536"/>
        <w:tab w:val="right" w:pos="9072"/>
      </w:tabs>
      <w:spacing w:after="0" w:line="240" w:lineRule="auto"/>
    </w:pPr>
  </w:style>
  <w:style w:type="character" w:customStyle="1" w:styleId="HeaderChar">
    <w:name w:val="Header Char"/>
    <w:basedOn w:val="DefaultParagraphFont"/>
    <w:link w:val="Header"/>
    <w:uiPriority w:val="99"/>
    <w:rsid w:val="00AE1558"/>
  </w:style>
  <w:style w:type="paragraph" w:styleId="Footer">
    <w:name w:val="footer"/>
    <w:basedOn w:val="Normal"/>
    <w:link w:val="FooterChar"/>
    <w:uiPriority w:val="99"/>
    <w:unhideWhenUsed/>
    <w:rsid w:val="00AE1558"/>
    <w:pPr>
      <w:tabs>
        <w:tab w:val="center" w:pos="4536"/>
        <w:tab w:val="right" w:pos="9072"/>
      </w:tabs>
      <w:spacing w:after="0" w:line="240" w:lineRule="auto"/>
    </w:pPr>
  </w:style>
  <w:style w:type="character" w:customStyle="1" w:styleId="FooterChar">
    <w:name w:val="Footer Char"/>
    <w:basedOn w:val="DefaultParagraphFont"/>
    <w:link w:val="Footer"/>
    <w:uiPriority w:val="99"/>
    <w:rsid w:val="00AE1558"/>
  </w:style>
  <w:style w:type="paragraph" w:styleId="FootnoteText">
    <w:name w:val="footnote text"/>
    <w:basedOn w:val="Normal"/>
    <w:link w:val="FootnoteTextChar"/>
    <w:uiPriority w:val="99"/>
    <w:semiHidden/>
    <w:rsid w:val="00BB00B8"/>
    <w:pPr>
      <w:spacing w:after="0" w:line="240" w:lineRule="auto"/>
    </w:pPr>
    <w:rPr>
      <w:rFonts w:ascii="Times New Roman" w:eastAsia="Times New Roman" w:hAnsi="Times New Roman" w:cs="Times New Roman"/>
      <w:kern w:val="0"/>
      <w:sz w:val="20"/>
      <w:szCs w:val="20"/>
      <w14:ligatures w14:val="none"/>
    </w:rPr>
  </w:style>
  <w:style w:type="character" w:customStyle="1" w:styleId="FootnoteTextChar">
    <w:name w:val="Footnote Text Char"/>
    <w:basedOn w:val="DefaultParagraphFont"/>
    <w:link w:val="FootnoteText"/>
    <w:uiPriority w:val="99"/>
    <w:semiHidden/>
    <w:rsid w:val="00BB00B8"/>
    <w:rPr>
      <w:rFonts w:ascii="Times New Roman" w:eastAsia="Times New Roman" w:hAnsi="Times New Roman" w:cs="Times New Roman"/>
      <w:kern w:val="0"/>
      <w:sz w:val="20"/>
      <w:szCs w:val="20"/>
      <w14:ligatures w14:val="none"/>
    </w:rPr>
  </w:style>
  <w:style w:type="character" w:styleId="FootnoteReference">
    <w:name w:val="footnote reference"/>
    <w:basedOn w:val="DefaultParagraphFont"/>
    <w:uiPriority w:val="99"/>
    <w:semiHidden/>
    <w:rsid w:val="00BB00B8"/>
    <w:rPr>
      <w:rFonts w:cs="Times New Roman"/>
      <w:vertAlign w:val="superscript"/>
    </w:rPr>
  </w:style>
  <w:style w:type="paragraph" w:styleId="NoSpacing">
    <w:name w:val="No Spacing"/>
    <w:uiPriority w:val="1"/>
    <w:qFormat/>
    <w:rsid w:val="00BB00B8"/>
    <w:pPr>
      <w:spacing w:after="0" w:line="240" w:lineRule="auto"/>
    </w:pPr>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1260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pekkarajajarvi.fi/download_file/21/238"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1635</Words>
  <Characters>9489</Characters>
  <Application>Microsoft Office Word</Application>
  <DocSecurity>0</DocSecurity>
  <Lines>79</Lines>
  <Paragraphs>22</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11102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Katarina Budrik</dc:creator>
  <cp:keywords/>
  <dc:description/>
  <cp:lastModifiedBy>Priit Laaniste</cp:lastModifiedBy>
  <cp:revision>4</cp:revision>
  <dcterms:created xsi:type="dcterms:W3CDTF">2024-03-28T08:29:00Z</dcterms:created>
  <dcterms:modified xsi:type="dcterms:W3CDTF">2024-03-28T08:41:00Z</dcterms:modified>
</cp:coreProperties>
</file>